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16" w:rsidRDefault="00327016" w:rsidP="00327016">
      <w:pPr>
        <w:rPr>
          <w:b/>
        </w:rPr>
      </w:pPr>
    </w:p>
    <w:p w:rsidR="00FB730D" w:rsidRDefault="00FB730D" w:rsidP="00850D32">
      <w:pPr>
        <w:ind w:left="-142"/>
        <w:jc w:val="center"/>
        <w:rPr>
          <w:b/>
        </w:rPr>
      </w:pPr>
      <w:r w:rsidRPr="00885A21">
        <w:rPr>
          <w:b/>
        </w:rPr>
        <w:t>Анализ методической работы</w:t>
      </w:r>
    </w:p>
    <w:p w:rsidR="009B0525" w:rsidRPr="00885A21" w:rsidRDefault="00B27F02" w:rsidP="00850D32">
      <w:pPr>
        <w:ind w:left="-142"/>
        <w:jc w:val="center"/>
        <w:rPr>
          <w:b/>
        </w:rPr>
      </w:pPr>
      <w:r>
        <w:rPr>
          <w:b/>
        </w:rPr>
        <w:t>МБОУ «Горняцкая СОШ»</w:t>
      </w:r>
    </w:p>
    <w:p w:rsidR="00FB730D" w:rsidRPr="009B0525" w:rsidRDefault="009B0525" w:rsidP="00850D32">
      <w:pPr>
        <w:ind w:left="-142"/>
        <w:jc w:val="center"/>
        <w:rPr>
          <w:i/>
        </w:rPr>
      </w:pPr>
      <w:r w:rsidRPr="009B0525">
        <w:rPr>
          <w:i/>
        </w:rPr>
        <w:t>(наименование общеобразовательной организации)</w:t>
      </w:r>
    </w:p>
    <w:p w:rsidR="00FB730D" w:rsidRPr="00885A21" w:rsidRDefault="003F3AA4" w:rsidP="00850D32">
      <w:pPr>
        <w:ind w:left="-142"/>
        <w:jc w:val="center"/>
        <w:rPr>
          <w:b/>
        </w:rPr>
      </w:pPr>
      <w:r>
        <w:rPr>
          <w:b/>
        </w:rPr>
        <w:t>за 2023 – 2024</w:t>
      </w:r>
      <w:r w:rsidR="00CC7DE6">
        <w:rPr>
          <w:b/>
        </w:rPr>
        <w:t xml:space="preserve"> учебный</w:t>
      </w:r>
      <w:r w:rsidR="00850D32">
        <w:rPr>
          <w:b/>
        </w:rPr>
        <w:t xml:space="preserve"> год</w:t>
      </w:r>
    </w:p>
    <w:p w:rsidR="00FB730D" w:rsidRPr="00885A21" w:rsidRDefault="00FB730D" w:rsidP="00850D32">
      <w:pPr>
        <w:ind w:left="-142"/>
        <w:jc w:val="center"/>
        <w:rPr>
          <w:b/>
        </w:rPr>
      </w:pPr>
    </w:p>
    <w:p w:rsidR="00FB730D" w:rsidRPr="00885A21" w:rsidRDefault="00D66EE4" w:rsidP="000C4941">
      <w:pPr>
        <w:ind w:left="-142"/>
        <w:jc w:val="center"/>
        <w:rPr>
          <w:b/>
        </w:rPr>
      </w:pPr>
      <w:r>
        <w:rPr>
          <w:b/>
        </w:rPr>
        <w:t>Единая методическая тема школы</w:t>
      </w:r>
    </w:p>
    <w:p w:rsidR="00FB730D" w:rsidRPr="00885A21" w:rsidRDefault="00B27F02" w:rsidP="000C4941">
      <w:pPr>
        <w:ind w:left="-142"/>
        <w:jc w:val="center"/>
        <w:rPr>
          <w:b/>
        </w:rPr>
      </w:pPr>
      <w:r>
        <w:t>«Развитие профессиональной компетентности педагогов как ресурса инновационной деятельности образовательного учреждения в период реализации ФГОС третьего поколения»</w:t>
      </w:r>
    </w:p>
    <w:p w:rsidR="00FB730D" w:rsidRPr="00885A21" w:rsidRDefault="00FB730D" w:rsidP="000C4941">
      <w:pPr>
        <w:ind w:left="-142" w:firstLine="284"/>
        <w:jc w:val="center"/>
        <w:rPr>
          <w:b/>
        </w:rPr>
      </w:pPr>
      <w:r w:rsidRPr="00885A21">
        <w:rPr>
          <w:b/>
        </w:rPr>
        <w:t>Цель и за</w:t>
      </w:r>
      <w:r w:rsidR="00D66EE4">
        <w:rPr>
          <w:b/>
        </w:rPr>
        <w:t>дачи, поставленные перед школой</w:t>
      </w:r>
    </w:p>
    <w:p w:rsidR="00B27F02" w:rsidRPr="009A6236" w:rsidRDefault="00B27F02" w:rsidP="002638AB">
      <w:pPr>
        <w:ind w:firstLine="709"/>
        <w:jc w:val="both"/>
      </w:pPr>
      <w:r>
        <w:rPr>
          <w:b/>
        </w:rPr>
        <w:t xml:space="preserve">Цель: </w:t>
      </w:r>
      <w:r w:rsidRPr="009A6236"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поколения.</w:t>
      </w:r>
    </w:p>
    <w:p w:rsidR="00B27F02" w:rsidRDefault="00B27F02" w:rsidP="002638AB">
      <w:pPr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B27F02" w:rsidRPr="00F24D3B" w:rsidRDefault="00B27F02" w:rsidP="002638AB">
      <w:pPr>
        <w:ind w:firstLine="709"/>
        <w:jc w:val="both"/>
        <w:rPr>
          <w:b/>
        </w:rPr>
      </w:pPr>
      <w:r w:rsidRPr="00F24D3B">
        <w:rPr>
          <w:b/>
        </w:rPr>
        <w:t>Обновление содержания образования через:</w:t>
      </w:r>
    </w:p>
    <w:p w:rsidR="00B27F02" w:rsidRDefault="00B27F02" w:rsidP="002638AB">
      <w:pPr>
        <w:ind w:firstLine="709"/>
        <w:jc w:val="both"/>
      </w:pPr>
      <w:r w:rsidRPr="009A6236">
        <w:t xml:space="preserve">- совершенствование условий </w:t>
      </w:r>
      <w:r>
        <w:t>для реализации ФГОС начального образования и ФГОС основного общего образования;</w:t>
      </w:r>
    </w:p>
    <w:p w:rsidR="00B27F02" w:rsidRDefault="00B27F02" w:rsidP="002638AB">
      <w:pPr>
        <w:ind w:firstLine="709"/>
        <w:jc w:val="both"/>
      </w:pPr>
      <w:r>
        <w:t>- совершенствование качества обученности выпускников на уровне среднего общего образования;</w:t>
      </w:r>
    </w:p>
    <w:p w:rsidR="00B27F02" w:rsidRDefault="00B27F02" w:rsidP="002638AB">
      <w:pPr>
        <w:ind w:firstLine="709"/>
        <w:jc w:val="both"/>
      </w:pPr>
      <w:r>
        <w:t xml:space="preserve">- создание условий (организационно-управленческих, методических, педагогических) для обновления основных образовательных программ НОО, ООО, СОО </w:t>
      </w:r>
      <w:r>
        <w:rPr>
          <w:color w:val="000000"/>
        </w:rPr>
        <w:t>образовательного учреждения, включающих три группы требований, в соответствии с Федеральным государственным стандартом;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совершен</w:t>
      </w:r>
      <w:r w:rsidR="002638AB">
        <w:rPr>
          <w:color w:val="000000"/>
        </w:rPr>
        <w:t xml:space="preserve">ствование методического уровня </w:t>
      </w:r>
      <w:r>
        <w:rPr>
          <w:color w:val="000000"/>
        </w:rPr>
        <w:t>педагогов в овладении новыми педагогическими технологиям;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активизацию работы по выявлению и обобщению, распространению инновационного педагогического опыта творчески работающих педагогов;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обеспечение методического сопровождения работы с молодыми и вновь принятыми специалистами;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создание условий для самореализации учащихся в образовательной деятельности и</w:t>
      </w:r>
      <w:r>
        <w:t xml:space="preserve"> </w:t>
      </w:r>
      <w:r>
        <w:rPr>
          <w:color w:val="000000"/>
        </w:rPr>
        <w:t>развития ключевых компетенций учащихся;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развитие и совершенствование системы работы с детьми, имеющими повышенные интеллектуальные способности;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развитие ключевых компетенций учащихся на основе использования современных</w:t>
      </w:r>
      <w:r>
        <w:t xml:space="preserve"> </w:t>
      </w:r>
      <w:r>
        <w:rPr>
          <w:color w:val="000000"/>
        </w:rPr>
        <w:t>педагогических технологий и методов активного обучения.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b/>
          <w:i/>
        </w:rPr>
        <w:t>Дальнейшее развитие кадрового потенциала через: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t xml:space="preserve">− активизацию работы по развитию творческого и инновационного потенциала учительского корпуса за счет дальнейшей реализации мер стимулирования; </w:t>
      </w:r>
    </w:p>
    <w:p w:rsidR="00B27F02" w:rsidRDefault="00B27F02" w:rsidP="002638AB">
      <w:pPr>
        <w:ind w:firstLine="709"/>
        <w:jc w:val="both"/>
      </w:pPr>
      <w:r>
        <w:t xml:space="preserve">−создание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 </w:t>
      </w:r>
    </w:p>
    <w:p w:rsidR="00B27F02" w:rsidRDefault="00B27F02" w:rsidP="002638AB">
      <w:pPr>
        <w:ind w:right="1" w:firstLine="709"/>
        <w:jc w:val="both"/>
      </w:pPr>
      <w:r>
        <w:t xml:space="preserve">−продолжение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 </w:t>
      </w:r>
    </w:p>
    <w:p w:rsidR="00B27F02" w:rsidRDefault="00B27F02" w:rsidP="002638AB">
      <w:pPr>
        <w:ind w:right="1" w:firstLine="709"/>
        <w:jc w:val="both"/>
      </w:pPr>
      <w:r>
        <w:t xml:space="preserve">−обеспечение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 и постепенного перехода к новым ФГОС. </w:t>
      </w:r>
    </w:p>
    <w:p w:rsidR="00B27F02" w:rsidRDefault="00B27F02" w:rsidP="002638AB">
      <w:pPr>
        <w:ind w:firstLine="709"/>
        <w:jc w:val="both"/>
      </w:pPr>
      <w:r>
        <w:rPr>
          <w:b/>
          <w:i/>
        </w:rPr>
        <w:lastRenderedPageBreak/>
        <w:t xml:space="preserve">Совершенствование системы поддержки одаренных детей через: </w:t>
      </w:r>
      <w:r>
        <w:t xml:space="preserve"> </w:t>
      </w:r>
    </w:p>
    <w:p w:rsidR="00B27F02" w:rsidRDefault="00B27F02" w:rsidP="002638AB">
      <w:pPr>
        <w:ind w:firstLine="709"/>
        <w:jc w:val="both"/>
      </w:pPr>
      <w:r>
        <w:rPr>
          <w:i/>
        </w:rPr>
        <w:t xml:space="preserve">– </w:t>
      </w:r>
      <w:r>
        <w:t xml:space="preserve">выявление и развитие детской одарённости и поддержки детей в соответствии с   их способностями, в том числе на основе инновационных технологий;   </w:t>
      </w:r>
    </w:p>
    <w:p w:rsidR="00B27F02" w:rsidRDefault="00B27F02" w:rsidP="002638AB">
      <w:pPr>
        <w:ind w:firstLine="709"/>
        <w:jc w:val="both"/>
      </w:pPr>
      <w:r>
        <w:t xml:space="preserve">−  реализацию индивидуальных образовательных маршрутов, направленных на развитие интеллектуально-творческих способностей обучающихся; </w:t>
      </w:r>
    </w:p>
    <w:p w:rsidR="00B27F02" w:rsidRDefault="00B27F02" w:rsidP="002638AB">
      <w:pPr>
        <w:ind w:firstLine="709"/>
        <w:jc w:val="both"/>
      </w:pPr>
      <w:r>
        <w:t xml:space="preserve">− расширение возможностей для участия способных и одарённых школьников в разных формах интеллектуально-творческой деятельности;   </w:t>
      </w:r>
    </w:p>
    <w:p w:rsidR="00B27F02" w:rsidRDefault="00B27F02" w:rsidP="002638AB">
      <w:pPr>
        <w:ind w:right="1" w:firstLine="709"/>
        <w:jc w:val="both"/>
      </w:pPr>
      <w:r>
        <w:t xml:space="preserve"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 </w:t>
      </w:r>
    </w:p>
    <w:p w:rsidR="00FB730D" w:rsidRPr="00885A21" w:rsidRDefault="00FB730D" w:rsidP="00B27F02">
      <w:pPr>
        <w:ind w:left="-142" w:firstLine="284"/>
        <w:jc w:val="both"/>
        <w:rPr>
          <w:b/>
        </w:rPr>
      </w:pPr>
    </w:p>
    <w:p w:rsidR="00FB730D" w:rsidRPr="006B54E3" w:rsidRDefault="00FB730D" w:rsidP="000C4941">
      <w:pPr>
        <w:numPr>
          <w:ilvl w:val="0"/>
          <w:numId w:val="1"/>
        </w:numPr>
        <w:rPr>
          <w:b/>
          <w:u w:val="single"/>
        </w:rPr>
      </w:pPr>
      <w:r w:rsidRPr="00885A21">
        <w:rPr>
          <w:b/>
          <w:u w:val="single"/>
        </w:rPr>
        <w:t>Р</w:t>
      </w:r>
      <w:r w:rsidR="0017502B">
        <w:rPr>
          <w:b/>
          <w:u w:val="single"/>
        </w:rPr>
        <w:t>азвитие учительского потенциала</w:t>
      </w:r>
    </w:p>
    <w:p w:rsidR="006B54E3" w:rsidRDefault="006B54E3" w:rsidP="000C4941">
      <w:pPr>
        <w:rPr>
          <w:b/>
        </w:rPr>
      </w:pPr>
    </w:p>
    <w:p w:rsidR="006B54E3" w:rsidRPr="006B54E3" w:rsidRDefault="006B54E3" w:rsidP="000C4941">
      <w:r>
        <w:t xml:space="preserve">1.Общие сведения о педагогических работниках </w:t>
      </w:r>
      <w:r w:rsidR="00005910">
        <w:t>(количество, категории, образование, средний возраст, награждения)</w:t>
      </w:r>
      <w:r w:rsidR="00327016">
        <w:t>.</w:t>
      </w:r>
    </w:p>
    <w:p w:rsidR="006B54E3" w:rsidRPr="006B54E3" w:rsidRDefault="006B54E3" w:rsidP="000C4941">
      <w:r w:rsidRPr="006B54E3">
        <w:t>2. Аттестация</w:t>
      </w:r>
      <w:r w:rsidR="00005910">
        <w:t xml:space="preserve"> в учебном году</w:t>
      </w:r>
      <w:r w:rsidR="00327016">
        <w:t>.</w:t>
      </w:r>
    </w:p>
    <w:p w:rsidR="006B54E3" w:rsidRDefault="006B54E3" w:rsidP="000C4941">
      <w:r w:rsidRPr="006B54E3">
        <w:t>3. Прохождение курсов ПК по направлениям</w:t>
      </w:r>
      <w:r w:rsidR="00005910">
        <w:t xml:space="preserve"> в учебном году</w:t>
      </w:r>
      <w:r w:rsidR="00327016">
        <w:t>.</w:t>
      </w:r>
      <w:r w:rsidR="00151A25">
        <w:t xml:space="preserve"> </w:t>
      </w:r>
    </w:p>
    <w:p w:rsidR="00D53720" w:rsidRDefault="00D53720" w:rsidP="00005910">
      <w:pPr>
        <w:rPr>
          <w:b/>
          <w:i/>
        </w:rPr>
      </w:pPr>
    </w:p>
    <w:p w:rsidR="007E0756" w:rsidRPr="006B54E3" w:rsidRDefault="007E0756" w:rsidP="00005910">
      <w:pPr>
        <w:rPr>
          <w:b/>
          <w:i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1276"/>
      </w:tblGrid>
      <w:tr w:rsidR="007E0756" w:rsidRPr="00F8341C" w:rsidTr="007D2C35">
        <w:trPr>
          <w:trHeight w:val="29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7E0756" w:rsidRPr="00F8341C" w:rsidTr="007D2C35">
        <w:trPr>
          <w:trHeight w:val="29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педагогов (без внешних совместителей)              Всего: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0756" w:rsidRPr="00F8341C" w:rsidTr="007D2C35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имеют высшую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756" w:rsidRPr="00F8341C" w:rsidTr="007D2C35">
        <w:trPr>
          <w:trHeight w:val="1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имеют первую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756" w:rsidRPr="00F8341C" w:rsidTr="007D2C35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0756" w:rsidRPr="00F8341C" w:rsidTr="007D2C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pStyle w:val="a5"/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0756" w:rsidRPr="00F8341C" w:rsidTr="007D2C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r w:rsidRPr="00F8341C">
              <w:t xml:space="preserve">          3)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Средний возраст педагогов по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035C4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E0756" w:rsidRPr="00F8341C" w:rsidTr="007D2C35">
        <w:trPr>
          <w:trHeight w:val="23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ind w:left="360"/>
              <w:jc w:val="center"/>
            </w:pPr>
            <w:r w:rsidRPr="00F8341C">
              <w:t>4)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Количество аттестовавшихся педагогов в учебном году (в том числе по упрощенной системе для членов профсоюза)                                     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2638AB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756" w:rsidRPr="00F8341C" w:rsidTr="007D2C35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2638AB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 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638AB" w:rsidP="002638AB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756" w:rsidRPr="00F8341C" w:rsidTr="007D2C35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2638AB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7D2C35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ind w:left="360"/>
              <w:jc w:val="center"/>
            </w:pPr>
            <w:r w:rsidRPr="00F8341C">
              <w:t>5)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педагогов, прошедших курсы ПК * </w:t>
            </w:r>
          </w:p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7D2C3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EA" w:rsidRDefault="00B321EA" w:rsidP="002638AB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756" w:rsidRPr="00F8341C" w:rsidRDefault="00ED5F1F" w:rsidP="002638AB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0756" w:rsidRPr="00F8341C" w:rsidTr="007D2C35">
        <w:trPr>
          <w:trHeight w:val="24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на базе ТОИУУ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ED5F1F" w:rsidP="002638AB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756" w:rsidRPr="00F8341C" w:rsidTr="007D2C35">
        <w:trPr>
          <w:trHeight w:val="24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на базе других учреждений дополнительного профессионального образования (в том числе с использованием дистанционной формы обучения)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ED5F1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ind w:left="360"/>
              <w:jc w:val="center"/>
            </w:pPr>
            <w:r w:rsidRPr="00F8341C">
              <w:t>6)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</w:t>
            </w:r>
            <w:r w:rsidRPr="00F834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соответствии с обновленными ФГОС </w:t>
            </w:r>
          </w:p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других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  <w:r w:rsidRPr="00F8341C">
              <w:t>7)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по ОДНКНР, ОРКСЭ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  <w:r w:rsidRPr="00F8341C">
              <w:t>8)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25" w:rsidRPr="009B0525" w:rsidRDefault="007E0756" w:rsidP="009B052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в рамках национального проекта «Образование» по направлениям: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ED5F1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«Школа современного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«Цифровая образовательная среда» (ЦОС)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80D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IT-</w:t>
            </w: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куб», «Кванториум»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D16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D16" w:rsidRPr="00F8341C" w:rsidRDefault="00980D16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16" w:rsidRPr="00980D16" w:rsidRDefault="00980D1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«Успех каждого ребенка»  (создание новых мест дополнительного образования)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16" w:rsidRPr="00F8341C" w:rsidRDefault="00ED5F1F" w:rsidP="00021F0F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980D1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«Успех каждого ребенка»</w:t>
            </w:r>
            <w:r w:rsidR="00980D16"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 («Билет в будущее»)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021F0F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  <w:r w:rsidRPr="00F8341C">
              <w:t>9)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по функциональной грамотности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ED5F1F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7D2C35">
        <w:trPr>
          <w:trHeight w:val="25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>
            <w:pPr>
              <w:ind w:left="176"/>
              <w:jc w:val="center"/>
            </w:pPr>
            <w:r w:rsidRPr="00F8341C">
              <w:t>10)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курсы по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803BE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AA4" w:rsidRPr="00F8341C" w:rsidTr="007D2C35">
        <w:trPr>
          <w:trHeight w:val="250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AA4" w:rsidRPr="00F8341C" w:rsidRDefault="003F3AA4" w:rsidP="007D2C35">
            <w:pPr>
              <w:ind w:left="176"/>
              <w:jc w:val="center"/>
            </w:pPr>
            <w:r w:rsidRPr="00F8341C">
              <w:t>11)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AA4" w:rsidRPr="00F8341C" w:rsidRDefault="003F3AA4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руководителей (директора, заместители), прошедших курсы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AA4" w:rsidRPr="00F8341C" w:rsidRDefault="00021F0F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AA4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AA4" w:rsidRPr="00F8341C" w:rsidRDefault="003F3AA4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AA4" w:rsidRPr="00F8341C" w:rsidRDefault="003F3AA4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Из них  </w:t>
            </w:r>
            <w:r w:rsidRPr="00F8341C">
              <w:rPr>
                <w:rFonts w:ascii="Times New Roman" w:hAnsi="Times New Roman"/>
                <w:sz w:val="24"/>
                <w:szCs w:val="24"/>
                <w:u w:val="single"/>
              </w:rPr>
              <w:t>в соответствии с  обновленными ФГОС</w:t>
            </w:r>
          </w:p>
          <w:p w:rsidR="003F3AA4" w:rsidRPr="00F8341C" w:rsidRDefault="003F3AA4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AA4" w:rsidRPr="00F8341C" w:rsidRDefault="00021F0F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AA4" w:rsidRPr="00F8341C" w:rsidTr="007D2C35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AA4" w:rsidRPr="00F8341C" w:rsidRDefault="003F3AA4" w:rsidP="007D2C35">
            <w:pPr>
              <w:ind w:left="176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AA4" w:rsidRPr="00F8341C" w:rsidRDefault="003F3AA4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программе «Школа Минпросвещения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AA4" w:rsidRPr="00F8341C" w:rsidRDefault="00021F0F" w:rsidP="00513301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756" w:rsidRPr="00F8341C" w:rsidTr="007D2C35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ind w:left="360"/>
            </w:pPr>
            <w:r w:rsidRPr="00F8341C">
              <w:t xml:space="preserve">  12)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Имеют Почетную грамоту Министерства просвещения РФ (Министерства образования и науки РФ)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513301" w:rsidRDefault="00513301" w:rsidP="00513301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33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Имеют Почетную грамоту Министерства образования Тверской области</w:t>
            </w:r>
          </w:p>
          <w:p w:rsidR="007E0756" w:rsidRPr="00F8341C" w:rsidRDefault="007E0756" w:rsidP="007D2C3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513301" w:rsidP="00513301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756" w:rsidRPr="00F8341C" w:rsidTr="007D2C35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7D2C35">
            <w:pPr>
              <w:ind w:left="360"/>
              <w:jc w:val="center"/>
            </w:pPr>
            <w:r w:rsidRPr="00F8341C">
              <w:t>13)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Имеют звания</w:t>
            </w:r>
          </w:p>
        </w:tc>
      </w:tr>
      <w:tr w:rsidR="007E0756" w:rsidRPr="00F8341C" w:rsidTr="007D2C35">
        <w:trPr>
          <w:trHeight w:val="27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-«Заслуженный учитель»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803BE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-«Почётный работник общего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803BE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6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803BE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7D2C35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7D2C3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7D2C3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-«Почетный работник науки и образования Тверской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803BE" w:rsidP="002803BE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5910" w:rsidRPr="00F8341C" w:rsidRDefault="00005910" w:rsidP="000C4941"/>
    <w:p w:rsidR="00005910" w:rsidRPr="00005910" w:rsidRDefault="00005910" w:rsidP="000C4941">
      <w:r w:rsidRPr="00005910">
        <w:t xml:space="preserve">4. </w:t>
      </w:r>
      <w:r>
        <w:t xml:space="preserve"> Распространение педагогического опыта </w:t>
      </w:r>
    </w:p>
    <w:tbl>
      <w:tblPr>
        <w:tblW w:w="5290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8"/>
        <w:gridCol w:w="1417"/>
        <w:gridCol w:w="1417"/>
        <w:gridCol w:w="1133"/>
      </w:tblGrid>
      <w:tr w:rsidR="00B224B1" w:rsidRPr="00885A21" w:rsidTr="005E7A12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№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Распространение педагогического опыта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 xml:space="preserve">Сайт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A439C3" w:rsidRDefault="00B224B1" w:rsidP="00B224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133" w:type="dxa"/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ФИО</w:t>
            </w:r>
          </w:p>
        </w:tc>
      </w:tr>
      <w:tr w:rsidR="00B224B1" w:rsidRPr="00885A21" w:rsidTr="005E7A12">
        <w:tc>
          <w:tcPr>
            <w:tcW w:w="7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E351B1" w:rsidRDefault="00B224B1" w:rsidP="004826A2">
            <w:pPr>
              <w:jc w:val="both"/>
              <w:rPr>
                <w:b/>
              </w:rPr>
            </w:pPr>
            <w:r w:rsidRPr="00885A21">
              <w:t xml:space="preserve">Размещение в сети Интернет </w:t>
            </w:r>
            <w:r w:rsidRPr="00885A21">
              <w:rPr>
                <w:b/>
              </w:rPr>
              <w:t>методических материалов</w:t>
            </w:r>
            <w:r w:rsidRPr="00885A21">
              <w:t xml:space="preserve"> </w:t>
            </w:r>
            <w:r>
              <w:t xml:space="preserve">из опыта работы  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B224B1" w:rsidP="004826A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885A21" w:rsidRDefault="00B224B1" w:rsidP="004826A2">
            <w:pPr>
              <w:jc w:val="center"/>
            </w:pPr>
          </w:p>
        </w:tc>
        <w:tc>
          <w:tcPr>
            <w:tcW w:w="1133" w:type="dxa"/>
          </w:tcPr>
          <w:p w:rsidR="00B224B1" w:rsidRPr="00885A21" w:rsidRDefault="00B224B1" w:rsidP="004826A2">
            <w:pPr>
              <w:jc w:val="center"/>
            </w:pPr>
          </w:p>
        </w:tc>
      </w:tr>
      <w:tr w:rsidR="005E7A12" w:rsidRPr="00885A21" w:rsidTr="005E7A12">
        <w:tc>
          <w:tcPr>
            <w:tcW w:w="7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Default="005E7A12" w:rsidP="005E7A1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885A21" w:rsidRDefault="005E7A12" w:rsidP="005E7A12">
            <w:pPr>
              <w:jc w:val="both"/>
            </w:pPr>
            <w:r w:rsidRPr="00885A21">
              <w:t xml:space="preserve">Размещение в сети Интернет </w:t>
            </w:r>
            <w:r w:rsidRPr="00885A21">
              <w:rPr>
                <w:b/>
              </w:rPr>
              <w:t>методических материалов</w:t>
            </w:r>
            <w:r w:rsidRPr="00885A21">
              <w:t xml:space="preserve"> по духовно-нравственному воспитанию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5E7A12" w:rsidRDefault="005E7A12" w:rsidP="005E7A12">
            <w:pPr>
              <w:jc w:val="center"/>
              <w:rPr>
                <w:lang w:val="en-US"/>
              </w:rPr>
            </w:pPr>
            <w:r w:rsidRPr="005E7A12">
              <w:rPr>
                <w:sz w:val="22"/>
                <w:szCs w:val="22"/>
                <w:lang w:val="en-US"/>
              </w:rPr>
              <w:t>infourok.ru</w:t>
            </w:r>
          </w:p>
          <w:p w:rsidR="005E7A12" w:rsidRPr="005E7A12" w:rsidRDefault="005E7A12" w:rsidP="005E7A1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A12" w:rsidRDefault="005E7A12" w:rsidP="005E7A12">
            <w:pPr>
              <w:jc w:val="center"/>
            </w:pPr>
            <w:r>
              <w:t>«Воспитание чести и долга в семье»</w:t>
            </w:r>
          </w:p>
          <w:p w:rsidR="005E7A12" w:rsidRDefault="005E7A12" w:rsidP="005E7A12">
            <w:pPr>
              <w:jc w:val="center"/>
            </w:pPr>
          </w:p>
          <w:p w:rsidR="005E7A12" w:rsidRDefault="005E7A12" w:rsidP="005E7A12">
            <w:pPr>
              <w:jc w:val="center"/>
            </w:pPr>
            <w:r>
              <w:t>«Традиции семьи, рода, народа»</w:t>
            </w:r>
          </w:p>
          <w:p w:rsidR="005E7A12" w:rsidRDefault="005E7A12" w:rsidP="005E7A12">
            <w:pPr>
              <w:jc w:val="center"/>
            </w:pPr>
          </w:p>
          <w:p w:rsidR="005E7A12" w:rsidRPr="00885A21" w:rsidRDefault="005E7A12" w:rsidP="005E7A12">
            <w:pPr>
              <w:jc w:val="center"/>
            </w:pPr>
            <w:r>
              <w:t>«Патриотическое воспитание в семье»</w:t>
            </w:r>
          </w:p>
        </w:tc>
        <w:tc>
          <w:tcPr>
            <w:tcW w:w="1133" w:type="dxa"/>
          </w:tcPr>
          <w:p w:rsidR="005E7A12" w:rsidRPr="00885A21" w:rsidRDefault="005E7A12" w:rsidP="005E7A12">
            <w:pPr>
              <w:jc w:val="center"/>
            </w:pPr>
            <w:r>
              <w:t>Прокофьева А.А.</w:t>
            </w:r>
          </w:p>
        </w:tc>
      </w:tr>
      <w:tr w:rsidR="005E7A12" w:rsidRPr="00885A21" w:rsidTr="005E7A12">
        <w:trPr>
          <w:trHeight w:val="544"/>
        </w:trPr>
        <w:tc>
          <w:tcPr>
            <w:tcW w:w="7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885A21" w:rsidRDefault="005E7A12" w:rsidP="005E7A1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E351B1" w:rsidRDefault="005E7A12" w:rsidP="005E7A12">
            <w:pPr>
              <w:jc w:val="both"/>
              <w:rPr>
                <w:b/>
              </w:rPr>
            </w:pPr>
            <w:r w:rsidRPr="00885A21">
              <w:t xml:space="preserve">Распространение успешных </w:t>
            </w:r>
            <w:r w:rsidRPr="00885A21">
              <w:rPr>
                <w:b/>
              </w:rPr>
              <w:t>педагогических проектов</w:t>
            </w:r>
            <w:r>
              <w:rPr>
                <w:b/>
              </w:rPr>
              <w:t xml:space="preserve"> из опыта работы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885A21" w:rsidRDefault="005E7A12" w:rsidP="005E7A1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A12" w:rsidRPr="00885A21" w:rsidRDefault="005E7A12" w:rsidP="005E7A12">
            <w:pPr>
              <w:jc w:val="center"/>
            </w:pPr>
          </w:p>
        </w:tc>
        <w:tc>
          <w:tcPr>
            <w:tcW w:w="1133" w:type="dxa"/>
          </w:tcPr>
          <w:p w:rsidR="005E7A12" w:rsidRPr="00885A21" w:rsidRDefault="005E7A12" w:rsidP="005E7A12">
            <w:pPr>
              <w:jc w:val="center"/>
            </w:pPr>
          </w:p>
        </w:tc>
      </w:tr>
      <w:tr w:rsidR="005E7A12" w:rsidRPr="00885A21" w:rsidTr="005E7A12">
        <w:tc>
          <w:tcPr>
            <w:tcW w:w="7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Default="005E7A12" w:rsidP="005E7A1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885A21" w:rsidRDefault="005E7A12" w:rsidP="005E7A12">
            <w:pPr>
              <w:jc w:val="both"/>
            </w:pPr>
            <w:r w:rsidRPr="00885A21">
              <w:t xml:space="preserve">Распространение успешных </w:t>
            </w:r>
            <w:r w:rsidRPr="00885A21">
              <w:rPr>
                <w:b/>
              </w:rPr>
              <w:t>педагогических проектов</w:t>
            </w:r>
            <w:r w:rsidRPr="00885A21">
              <w:t>, направленных на духовно-нравственное воспитание и просвещение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A12" w:rsidRPr="00885A21" w:rsidRDefault="005E7A12" w:rsidP="005E7A1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A12" w:rsidRPr="00885A21" w:rsidRDefault="005E7A12" w:rsidP="005E7A12">
            <w:pPr>
              <w:jc w:val="center"/>
            </w:pPr>
          </w:p>
        </w:tc>
        <w:tc>
          <w:tcPr>
            <w:tcW w:w="1133" w:type="dxa"/>
          </w:tcPr>
          <w:p w:rsidR="005E7A12" w:rsidRPr="00885A21" w:rsidRDefault="005E7A12" w:rsidP="005E7A12">
            <w:pPr>
              <w:jc w:val="center"/>
            </w:pPr>
          </w:p>
        </w:tc>
      </w:tr>
    </w:tbl>
    <w:p w:rsidR="00903D1D" w:rsidRDefault="00903D1D" w:rsidP="000C4941"/>
    <w:p w:rsidR="00F8341C" w:rsidRDefault="00005910" w:rsidP="000C4941">
      <w:r>
        <w:t>5</w:t>
      </w:r>
      <w:r w:rsidRPr="00005910">
        <w:t>.  Исследовател</w:t>
      </w:r>
      <w:r w:rsidR="0051019C">
        <w:t>ьская  и проектная деятельность педагогов.</w:t>
      </w:r>
      <w:r w:rsidRPr="00005910">
        <w:t xml:space="preserve"> </w:t>
      </w:r>
    </w:p>
    <w:p w:rsidR="006B54E3" w:rsidRPr="00005910" w:rsidRDefault="00005910" w:rsidP="000C4941">
      <w:r w:rsidRPr="00005910">
        <w:t>Участие в семинарах, конференциях, конкурсах педагогического мастерства</w:t>
      </w:r>
      <w:r w:rsidR="00327016">
        <w:t>.</w:t>
      </w:r>
    </w:p>
    <w:p w:rsidR="00D53720" w:rsidRPr="009B0525" w:rsidRDefault="00D53720" w:rsidP="0051019C">
      <w:pPr>
        <w:rPr>
          <w:b/>
          <w:i/>
          <w:color w:val="FF0000"/>
        </w:rPr>
      </w:pPr>
    </w:p>
    <w:p w:rsidR="00052BF7" w:rsidRDefault="00052BF7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2C35" w:rsidRDefault="007D2C35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2C35" w:rsidRDefault="007D2C35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2C35" w:rsidRPr="00885A21" w:rsidRDefault="007D2C35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559"/>
      </w:tblGrid>
      <w:tr w:rsidR="00FB730D" w:rsidRPr="00F8341C" w:rsidTr="00E07DE5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D" w:rsidRPr="00F8341C" w:rsidRDefault="00E07DE5" w:rsidP="00120C2F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0D" w:rsidRPr="00F8341C" w:rsidRDefault="00120C2F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Исследовательская  и проектная деятельность</w:t>
            </w:r>
            <w:r w:rsidR="00E07DE5" w:rsidRPr="00F8341C">
              <w:rPr>
                <w:rFonts w:ascii="Times New Roman" w:hAnsi="Times New Roman"/>
                <w:b/>
                <w:sz w:val="24"/>
                <w:szCs w:val="24"/>
              </w:rPr>
              <w:t>. Участие в семинарах, конференциях, конкурса</w:t>
            </w:r>
            <w:r w:rsidR="00526ECB" w:rsidRPr="00F8341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E07DE5"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педагогического мастерства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0D" w:rsidRPr="00F8341C" w:rsidRDefault="00FB730D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EE" w:rsidRPr="00F8341C" w:rsidTr="006156A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занимающихся исследовательской деятельностью с учащимися.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 </w:t>
            </w:r>
          </w:p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i/>
                <w:sz w:val="24"/>
                <w:szCs w:val="24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2CEE" w:rsidRPr="00F8341C" w:rsidTr="006156A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занимающихся проектной деятельностью с учащимися.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</w:t>
            </w:r>
          </w:p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i/>
                <w:sz w:val="24"/>
                <w:szCs w:val="24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594E36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CEE" w:rsidRPr="00F8341C" w:rsidTr="006156A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региональных, зональных совещаниях, семинарах, конференциях  по актуальным вопросам образования (в том числе дистанционно)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вопросам  реализации национального проекта «Образование»</w:t>
            </w:r>
          </w:p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i/>
                <w:sz w:val="24"/>
                <w:szCs w:val="24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594E36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CEE" w:rsidRPr="00F8341C" w:rsidTr="006156A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обобщивших опыт работы на школьном и муниципальном уровнях.                                                                 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594E36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темам в рамках  реализации национального проекта «Образование»</w:t>
            </w:r>
            <w:r w:rsidRPr="00F8341C">
              <w:rPr>
                <w:rFonts w:ascii="Times New Roman" w:hAnsi="Times New Roman"/>
                <w:i/>
                <w:sz w:val="24"/>
                <w:szCs w:val="24"/>
              </w:rPr>
              <w:t xml:space="preserve"> 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2CEE" w:rsidRPr="00F8341C" w:rsidTr="006156A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CEE" w:rsidRPr="00F8341C" w:rsidTr="008C1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участвующих в конкурсах педагогического мастерства.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(Муниципальный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CEE" w:rsidRPr="00F8341C" w:rsidTr="008C1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участвующих в конкурсах педагогического мастерства.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(Региональный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CEE" w:rsidRPr="00F8341C" w:rsidTr="008C1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участвующих в конкурсах педагогического мастерства.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(Всероссийский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CEE" w:rsidRPr="00F8341C" w:rsidTr="008C1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EE" w:rsidRPr="00F8341C" w:rsidRDefault="001B2CEE" w:rsidP="001B2CE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. (Международный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EE" w:rsidRPr="00F8341C" w:rsidRDefault="001B2CEE" w:rsidP="001B2CEE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6ECB" w:rsidRPr="00F8341C" w:rsidRDefault="00526ECB" w:rsidP="00526EC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ECB" w:rsidRPr="00F8341C" w:rsidRDefault="00526ECB" w:rsidP="00526EC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ECB" w:rsidRPr="00513301" w:rsidRDefault="00885A21" w:rsidP="00513301">
      <w:pPr>
        <w:pStyle w:val="a5"/>
        <w:numPr>
          <w:ilvl w:val="0"/>
          <w:numId w:val="15"/>
        </w:numPr>
        <w:spacing w:after="0" w:line="240" w:lineRule="auto"/>
        <w:ind w:left="284" w:firstLine="992"/>
        <w:jc w:val="both"/>
        <w:rPr>
          <w:rFonts w:ascii="Times New Roman" w:hAnsi="Times New Roman"/>
          <w:b/>
          <w:sz w:val="24"/>
          <w:szCs w:val="24"/>
        </w:rPr>
      </w:pPr>
      <w:r w:rsidRPr="00C7773D">
        <w:rPr>
          <w:rFonts w:ascii="Times New Roman" w:hAnsi="Times New Roman"/>
          <w:b/>
          <w:sz w:val="24"/>
          <w:szCs w:val="24"/>
        </w:rPr>
        <w:t xml:space="preserve">Анализ </w:t>
      </w:r>
      <w:r w:rsidR="000926EA" w:rsidRPr="00C7773D">
        <w:rPr>
          <w:rFonts w:ascii="Times New Roman" w:hAnsi="Times New Roman"/>
          <w:b/>
          <w:sz w:val="24"/>
          <w:szCs w:val="24"/>
        </w:rPr>
        <w:t xml:space="preserve">методической работы в ОО, в том числе </w:t>
      </w:r>
      <w:r w:rsidRPr="00C7773D">
        <w:rPr>
          <w:rFonts w:ascii="Times New Roman" w:hAnsi="Times New Roman"/>
          <w:b/>
          <w:sz w:val="24"/>
          <w:szCs w:val="24"/>
        </w:rPr>
        <w:t>работы</w:t>
      </w:r>
      <w:r w:rsidR="00120C2F" w:rsidRPr="00C7773D">
        <w:rPr>
          <w:rFonts w:ascii="Times New Roman" w:hAnsi="Times New Roman"/>
          <w:b/>
          <w:sz w:val="24"/>
          <w:szCs w:val="24"/>
        </w:rPr>
        <w:t xml:space="preserve"> </w:t>
      </w:r>
      <w:r w:rsidRPr="00C7773D">
        <w:rPr>
          <w:rFonts w:ascii="Times New Roman" w:hAnsi="Times New Roman"/>
          <w:b/>
          <w:sz w:val="24"/>
          <w:szCs w:val="24"/>
        </w:rPr>
        <w:t>структурных методических объединений</w:t>
      </w:r>
      <w:r w:rsidR="00120C2F" w:rsidRPr="00C7773D">
        <w:rPr>
          <w:rFonts w:ascii="Times New Roman" w:hAnsi="Times New Roman"/>
          <w:b/>
          <w:sz w:val="24"/>
          <w:szCs w:val="24"/>
        </w:rPr>
        <w:t xml:space="preserve"> </w:t>
      </w:r>
      <w:r w:rsidR="00690DE7" w:rsidRPr="00C7773D">
        <w:rPr>
          <w:rFonts w:ascii="Times New Roman" w:hAnsi="Times New Roman"/>
          <w:sz w:val="24"/>
          <w:szCs w:val="24"/>
        </w:rPr>
        <w:t xml:space="preserve">с указанием самого существенного и ценного, что удалось найти или освоить, </w:t>
      </w:r>
      <w:r w:rsidR="001D3362">
        <w:rPr>
          <w:rFonts w:ascii="Times New Roman" w:hAnsi="Times New Roman"/>
          <w:sz w:val="24"/>
          <w:szCs w:val="24"/>
        </w:rPr>
        <w:t xml:space="preserve">технологии, </w:t>
      </w:r>
      <w:r w:rsidR="00690DE7" w:rsidRPr="00C7773D">
        <w:rPr>
          <w:rFonts w:ascii="Times New Roman" w:hAnsi="Times New Roman"/>
          <w:sz w:val="24"/>
          <w:szCs w:val="24"/>
        </w:rPr>
        <w:t xml:space="preserve">формы и методы, которые оказались наиболее эффективными </w:t>
      </w:r>
      <w:r w:rsidRPr="00C7773D">
        <w:rPr>
          <w:rFonts w:ascii="Times New Roman" w:hAnsi="Times New Roman"/>
          <w:sz w:val="24"/>
          <w:szCs w:val="24"/>
        </w:rPr>
        <w:t>(ШМО, кафедр</w:t>
      </w:r>
      <w:r w:rsidR="00690DE7" w:rsidRPr="00C7773D">
        <w:rPr>
          <w:rFonts w:ascii="Times New Roman" w:hAnsi="Times New Roman"/>
          <w:sz w:val="24"/>
          <w:szCs w:val="24"/>
        </w:rPr>
        <w:t>ы, творческие и проблемные</w:t>
      </w:r>
      <w:r w:rsidRPr="00C7773D">
        <w:rPr>
          <w:rFonts w:ascii="Times New Roman" w:hAnsi="Times New Roman"/>
          <w:sz w:val="24"/>
          <w:szCs w:val="24"/>
        </w:rPr>
        <w:t xml:space="preserve"> групп</w:t>
      </w:r>
      <w:r w:rsidR="00690DE7" w:rsidRPr="00C7773D">
        <w:rPr>
          <w:rFonts w:ascii="Times New Roman" w:hAnsi="Times New Roman"/>
          <w:sz w:val="24"/>
          <w:szCs w:val="24"/>
        </w:rPr>
        <w:t>ы</w:t>
      </w:r>
      <w:r w:rsidR="001D3362">
        <w:rPr>
          <w:rFonts w:ascii="Times New Roman" w:hAnsi="Times New Roman"/>
          <w:sz w:val="24"/>
          <w:szCs w:val="24"/>
        </w:rPr>
        <w:t>, другие формы методической работы</w:t>
      </w:r>
      <w:r w:rsidR="00C7773D" w:rsidRPr="00C7773D">
        <w:rPr>
          <w:rFonts w:ascii="Times New Roman" w:hAnsi="Times New Roman"/>
          <w:sz w:val="24"/>
          <w:szCs w:val="24"/>
        </w:rPr>
        <w:t>)</w:t>
      </w:r>
      <w:r w:rsidR="00C7773D">
        <w:rPr>
          <w:rFonts w:ascii="Times New Roman" w:hAnsi="Times New Roman"/>
          <w:sz w:val="24"/>
          <w:szCs w:val="24"/>
        </w:rPr>
        <w:t>.</w:t>
      </w:r>
    </w:p>
    <w:p w:rsidR="00513301" w:rsidRPr="001B5A60" w:rsidRDefault="00513301" w:rsidP="00513301">
      <w:pPr>
        <w:pStyle w:val="c2"/>
        <w:shd w:val="clear" w:color="auto" w:fill="FFFFFF"/>
        <w:spacing w:before="0" w:beforeAutospacing="0" w:after="0" w:afterAutospacing="0"/>
        <w:ind w:left="284" w:firstLine="992"/>
        <w:jc w:val="both"/>
        <w:rPr>
          <w:color w:val="000000"/>
        </w:rPr>
      </w:pPr>
      <w:r w:rsidRPr="001B5A60">
        <w:rPr>
          <w:b/>
        </w:rPr>
        <w:t>Анализируя работу ШМО классных руководителей можно сказать следующее:</w:t>
      </w:r>
      <w:r w:rsidRPr="001B5A6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</w:t>
      </w:r>
      <w:r w:rsidRPr="001B5A60">
        <w:rPr>
          <w:color w:val="000000"/>
          <w:shd w:val="clear" w:color="auto" w:fill="FFFFFF"/>
        </w:rPr>
        <w:t>а методическом объединении классных руководителей рассматривались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513301" w:rsidRPr="001B5A60" w:rsidRDefault="00513301" w:rsidP="00513301">
      <w:pPr>
        <w:pStyle w:val="a5"/>
        <w:spacing w:after="0" w:line="240" w:lineRule="auto"/>
        <w:ind w:left="284" w:firstLine="992"/>
        <w:jc w:val="both"/>
        <w:rPr>
          <w:rFonts w:ascii="Times New Roman" w:hAnsi="Times New Roman"/>
          <w:b/>
          <w:sz w:val="24"/>
          <w:szCs w:val="24"/>
        </w:rPr>
      </w:pPr>
      <w:r w:rsidRPr="001B5A60">
        <w:rPr>
          <w:rFonts w:ascii="Times New Roman" w:hAnsi="Times New Roman"/>
          <w:color w:val="000000"/>
          <w:sz w:val="24"/>
          <w:szCs w:val="24"/>
        </w:rPr>
        <w:t>В этом учебном году работа методического объединения была раз</w:t>
      </w:r>
      <w:r>
        <w:rPr>
          <w:rFonts w:ascii="Times New Roman" w:hAnsi="Times New Roman"/>
          <w:color w:val="000000"/>
          <w:sz w:val="24"/>
          <w:szCs w:val="24"/>
        </w:rPr>
        <w:t>нообразной и насыщенной.  В 2023-2024 учебном году было проведено 5</w:t>
      </w:r>
      <w:r w:rsidRPr="001B5A60">
        <w:rPr>
          <w:rFonts w:ascii="Times New Roman" w:hAnsi="Times New Roman"/>
          <w:color w:val="000000"/>
          <w:sz w:val="24"/>
          <w:szCs w:val="24"/>
        </w:rPr>
        <w:t xml:space="preserve"> заседаний, на которых рассматривались, обсуждались, делились опытом классные руководители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83E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классные руководители организовывали интересные мероприятия, проводили тренинги, деловые игры, консультации, открытые тематические классные часы, коллективные творческие дела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13301" w:rsidRPr="00F05F2E" w:rsidRDefault="00513301" w:rsidP="00513301">
      <w:pPr>
        <w:pStyle w:val="a5"/>
        <w:spacing w:after="0" w:line="240" w:lineRule="auto"/>
        <w:ind w:left="284"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F05F2E" w:rsidRDefault="00F05F2E" w:rsidP="00F05F2E">
      <w:pPr>
        <w:jc w:val="both"/>
        <w:rPr>
          <w:b/>
        </w:rPr>
      </w:pPr>
    </w:p>
    <w:p w:rsidR="00F05F2E" w:rsidRPr="00F05F2E" w:rsidRDefault="00F05F2E" w:rsidP="00F05F2E">
      <w:pPr>
        <w:jc w:val="both"/>
        <w:rPr>
          <w:b/>
        </w:rPr>
      </w:pPr>
    </w:p>
    <w:p w:rsidR="00885A21" w:rsidRPr="009B60E8" w:rsidRDefault="00885A21" w:rsidP="005E4797">
      <w:pPr>
        <w:pStyle w:val="a5"/>
        <w:numPr>
          <w:ilvl w:val="0"/>
          <w:numId w:val="15"/>
        </w:num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7773D">
        <w:rPr>
          <w:rFonts w:ascii="Times New Roman" w:hAnsi="Times New Roman"/>
          <w:b/>
          <w:sz w:val="24"/>
          <w:szCs w:val="24"/>
        </w:rPr>
        <w:t>Оценка результативности</w:t>
      </w:r>
      <w:r w:rsidR="00C7773D">
        <w:rPr>
          <w:rFonts w:ascii="Times New Roman" w:hAnsi="Times New Roman"/>
          <w:b/>
          <w:sz w:val="24"/>
          <w:szCs w:val="24"/>
        </w:rPr>
        <w:t xml:space="preserve"> </w:t>
      </w:r>
      <w:r w:rsidRPr="00C7773D">
        <w:rPr>
          <w:rFonts w:ascii="Times New Roman" w:hAnsi="Times New Roman"/>
          <w:b/>
          <w:sz w:val="24"/>
          <w:szCs w:val="24"/>
        </w:rPr>
        <w:t>всех форм повышения квалификации</w:t>
      </w:r>
      <w:r w:rsidRPr="00C7773D">
        <w:rPr>
          <w:rFonts w:ascii="Times New Roman" w:hAnsi="Times New Roman"/>
          <w:sz w:val="24"/>
          <w:szCs w:val="24"/>
        </w:rPr>
        <w:t xml:space="preserve">: курсы, </w:t>
      </w:r>
      <w:r w:rsidR="0015679A">
        <w:rPr>
          <w:rFonts w:ascii="Times New Roman" w:hAnsi="Times New Roman"/>
          <w:sz w:val="24"/>
          <w:szCs w:val="24"/>
        </w:rPr>
        <w:t>участие в семинарах, кон</w:t>
      </w:r>
      <w:r w:rsidR="006C66BC">
        <w:rPr>
          <w:rFonts w:ascii="Times New Roman" w:hAnsi="Times New Roman"/>
          <w:sz w:val="24"/>
          <w:szCs w:val="24"/>
        </w:rPr>
        <w:t>ференциях,</w:t>
      </w:r>
      <w:r w:rsidR="0015679A">
        <w:rPr>
          <w:rFonts w:ascii="Times New Roman" w:hAnsi="Times New Roman"/>
          <w:sz w:val="24"/>
          <w:szCs w:val="24"/>
        </w:rPr>
        <w:t xml:space="preserve"> </w:t>
      </w:r>
      <w:r w:rsidR="001D3362">
        <w:rPr>
          <w:rFonts w:ascii="Times New Roman" w:hAnsi="Times New Roman"/>
          <w:sz w:val="24"/>
          <w:szCs w:val="24"/>
        </w:rPr>
        <w:t>наставничество</w:t>
      </w:r>
      <w:r w:rsidRPr="00C7773D">
        <w:rPr>
          <w:rFonts w:ascii="Times New Roman" w:hAnsi="Times New Roman"/>
          <w:sz w:val="24"/>
          <w:szCs w:val="24"/>
        </w:rPr>
        <w:t xml:space="preserve">, обмен опытом, </w:t>
      </w:r>
      <w:r w:rsidRPr="009B60E8">
        <w:rPr>
          <w:rFonts w:ascii="Times New Roman" w:hAnsi="Times New Roman"/>
          <w:sz w:val="24"/>
          <w:szCs w:val="24"/>
        </w:rPr>
        <w:t>участие в конкурсах.</w:t>
      </w:r>
      <w:r w:rsidR="00690DE7" w:rsidRPr="009B60E8">
        <w:rPr>
          <w:rFonts w:ascii="Times New Roman" w:hAnsi="Times New Roman"/>
          <w:sz w:val="24"/>
          <w:szCs w:val="24"/>
        </w:rPr>
        <w:t xml:space="preserve"> Анализ изменений в работе.</w:t>
      </w:r>
    </w:p>
    <w:p w:rsidR="005E4797" w:rsidRPr="00483E07" w:rsidRDefault="009B60E8" w:rsidP="00D343FF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526C7" w:rsidRPr="009B60E8">
        <w:rPr>
          <w:rFonts w:ascii="Times New Roman" w:hAnsi="Times New Roman"/>
          <w:sz w:val="24"/>
          <w:szCs w:val="24"/>
        </w:rPr>
        <w:t>оличество педагогических работников, прошедших курсы повышения квалификации не реже чем один раз в</w:t>
      </w:r>
      <w:r>
        <w:rPr>
          <w:rFonts w:ascii="Times New Roman" w:hAnsi="Times New Roman"/>
          <w:sz w:val="24"/>
          <w:szCs w:val="24"/>
        </w:rPr>
        <w:t xml:space="preserve"> три года и в объеме не менее 72</w:t>
      </w:r>
      <w:r w:rsidR="003526C7" w:rsidRPr="009B60E8">
        <w:rPr>
          <w:rFonts w:ascii="Times New Roman" w:hAnsi="Times New Roman"/>
          <w:sz w:val="24"/>
          <w:szCs w:val="24"/>
        </w:rPr>
        <w:t xml:space="preserve"> </w:t>
      </w:r>
      <w:r w:rsidRPr="009B60E8">
        <w:rPr>
          <w:rFonts w:ascii="Times New Roman" w:hAnsi="Times New Roman"/>
          <w:sz w:val="24"/>
          <w:szCs w:val="24"/>
        </w:rPr>
        <w:t>часов, составляет 100 процентов</w:t>
      </w:r>
      <w:r w:rsidR="005E4797" w:rsidRPr="009B60E8">
        <w:rPr>
          <w:rFonts w:ascii="Times New Roman" w:hAnsi="Times New Roman"/>
          <w:sz w:val="24"/>
          <w:szCs w:val="24"/>
        </w:rPr>
        <w:t>, что служит расширению педагогических возможностей, использованию в образовательном процессе полученных знаний в работе над методической темой, разработке новых технологий учета учебных и личных достижений</w:t>
      </w:r>
      <w:r w:rsidR="005E4797" w:rsidRPr="00483E07">
        <w:rPr>
          <w:rFonts w:ascii="Times New Roman" w:hAnsi="Times New Roman"/>
          <w:sz w:val="24"/>
          <w:szCs w:val="24"/>
        </w:rPr>
        <w:t xml:space="preserve"> учащихся в целях стимулирования их познавательной активности и повышения учебной мотивации. </w:t>
      </w:r>
      <w:r w:rsidR="005E4797">
        <w:rPr>
          <w:rFonts w:ascii="Times New Roman" w:hAnsi="Times New Roman"/>
          <w:sz w:val="24"/>
          <w:szCs w:val="24"/>
        </w:rPr>
        <w:t xml:space="preserve">Кроме того, педагоги регулярно делятся опытом с коллегами на педагогических советах, публикуют свои разработки на сайтах </w:t>
      </w:r>
      <w:r w:rsidR="005E4797">
        <w:rPr>
          <w:rFonts w:ascii="Times New Roman" w:hAnsi="Times New Roman"/>
          <w:sz w:val="24"/>
          <w:szCs w:val="24"/>
          <w:lang w:val="en-US"/>
        </w:rPr>
        <w:t>infourok</w:t>
      </w:r>
      <w:r w:rsidR="005E4797" w:rsidRPr="007B4F49">
        <w:rPr>
          <w:rFonts w:ascii="Times New Roman" w:hAnsi="Times New Roman"/>
          <w:sz w:val="24"/>
          <w:szCs w:val="24"/>
        </w:rPr>
        <w:t>.</w:t>
      </w:r>
      <w:r w:rsidR="005E4797">
        <w:rPr>
          <w:rFonts w:ascii="Times New Roman" w:hAnsi="Times New Roman"/>
          <w:sz w:val="24"/>
          <w:szCs w:val="24"/>
          <w:lang w:val="en-US"/>
        </w:rPr>
        <w:t>ru</w:t>
      </w:r>
      <w:r w:rsidR="003526C7">
        <w:rPr>
          <w:rFonts w:ascii="Times New Roman" w:hAnsi="Times New Roman"/>
          <w:sz w:val="24"/>
          <w:szCs w:val="24"/>
        </w:rPr>
        <w:t xml:space="preserve"> </w:t>
      </w:r>
      <w:r w:rsidR="005E4797">
        <w:rPr>
          <w:rFonts w:ascii="Times New Roman" w:hAnsi="Times New Roman"/>
          <w:sz w:val="24"/>
          <w:szCs w:val="24"/>
        </w:rPr>
        <w:t>участвуют в онлайн-семинарах на различных обучающих платформах, например</w:t>
      </w:r>
      <w:r>
        <w:rPr>
          <w:rFonts w:ascii="Times New Roman" w:hAnsi="Times New Roman"/>
          <w:sz w:val="24"/>
          <w:szCs w:val="24"/>
        </w:rPr>
        <w:t>,</w:t>
      </w:r>
      <w:r w:rsidR="005E4797">
        <w:rPr>
          <w:rFonts w:ascii="Times New Roman" w:hAnsi="Times New Roman"/>
          <w:sz w:val="24"/>
          <w:szCs w:val="24"/>
        </w:rPr>
        <w:t xml:space="preserve"> Актион Образование. </w:t>
      </w:r>
      <w:r w:rsidR="005E4797" w:rsidRPr="00483E07">
        <w:rPr>
          <w:rFonts w:ascii="Times New Roman" w:hAnsi="Times New Roman"/>
          <w:sz w:val="24"/>
          <w:szCs w:val="24"/>
        </w:rPr>
        <w:t xml:space="preserve">Высокий кадровый потенциал, стремление учителей к повышению профессионального уровня и педагогическому поиску создают необходимые условия. Повышение квалификации педагогических работников -  для развития и движения вперед. </w:t>
      </w:r>
      <w:r w:rsidR="005E4797">
        <w:rPr>
          <w:rFonts w:ascii="Times New Roman" w:hAnsi="Times New Roman"/>
          <w:sz w:val="24"/>
          <w:szCs w:val="24"/>
        </w:rPr>
        <w:t>В школе внедрена и активно используется модель наставничества, которая показывает свою эффективность.</w:t>
      </w:r>
      <w:r w:rsidR="00AA5D9C">
        <w:rPr>
          <w:rFonts w:ascii="Times New Roman" w:hAnsi="Times New Roman"/>
          <w:sz w:val="24"/>
          <w:szCs w:val="24"/>
        </w:rPr>
        <w:t xml:space="preserve"> Два учителя (Иванова Ж.Е. и Пиворюнас О.П.) в 2023-2024 учебном году </w:t>
      </w:r>
      <w:r w:rsidR="002110BE">
        <w:rPr>
          <w:rFonts w:ascii="Times New Roman" w:hAnsi="Times New Roman"/>
          <w:sz w:val="24"/>
          <w:szCs w:val="24"/>
        </w:rPr>
        <w:t>аттестованы в качестве педагогов</w:t>
      </w:r>
      <w:r w:rsidR="00AA5D9C">
        <w:rPr>
          <w:rFonts w:ascii="Times New Roman" w:hAnsi="Times New Roman"/>
          <w:sz w:val="24"/>
          <w:szCs w:val="24"/>
        </w:rPr>
        <w:t>-наставник</w:t>
      </w:r>
      <w:r w:rsidR="002110BE">
        <w:rPr>
          <w:rFonts w:ascii="Times New Roman" w:hAnsi="Times New Roman"/>
          <w:sz w:val="24"/>
          <w:szCs w:val="24"/>
        </w:rPr>
        <w:t>ов</w:t>
      </w:r>
      <w:r w:rsidR="00AA5D9C">
        <w:rPr>
          <w:rFonts w:ascii="Times New Roman" w:hAnsi="Times New Roman"/>
          <w:sz w:val="24"/>
          <w:szCs w:val="24"/>
        </w:rPr>
        <w:t>.</w:t>
      </w:r>
    </w:p>
    <w:p w:rsidR="005E4797" w:rsidRDefault="005E4797" w:rsidP="00D343FF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p w:rsidR="00885A21" w:rsidRDefault="00885A21" w:rsidP="00D343FF">
      <w:pPr>
        <w:pStyle w:val="a5"/>
        <w:numPr>
          <w:ilvl w:val="0"/>
          <w:numId w:val="15"/>
        </w:num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311A2">
        <w:rPr>
          <w:rFonts w:ascii="Times New Roman" w:hAnsi="Times New Roman"/>
          <w:b/>
          <w:sz w:val="24"/>
          <w:szCs w:val="24"/>
        </w:rPr>
        <w:t>Анализ инновационной деятельности</w:t>
      </w:r>
      <w:r w:rsidRPr="00885A21">
        <w:rPr>
          <w:rFonts w:ascii="Times New Roman" w:hAnsi="Times New Roman"/>
          <w:sz w:val="24"/>
          <w:szCs w:val="24"/>
        </w:rPr>
        <w:t xml:space="preserve"> (работа творческих групп)</w:t>
      </w:r>
      <w:r w:rsidR="00690DE7">
        <w:rPr>
          <w:rFonts w:ascii="Times New Roman" w:hAnsi="Times New Roman"/>
          <w:sz w:val="24"/>
          <w:szCs w:val="24"/>
        </w:rPr>
        <w:t>. Состав группы, цели и задачи, этапы работы, результаты, продукт.</w:t>
      </w:r>
    </w:p>
    <w:p w:rsidR="002110BE" w:rsidRPr="001737D2" w:rsidRDefault="002110BE" w:rsidP="002110BE">
      <w:pPr>
        <w:pStyle w:val="a5"/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4"/>
          <w:szCs w:val="24"/>
        </w:rPr>
      </w:pPr>
      <w:r w:rsidRPr="001737D2">
        <w:rPr>
          <w:rFonts w:ascii="Times New Roman" w:hAnsi="Times New Roman"/>
          <w:color w:val="000000"/>
          <w:sz w:val="24"/>
          <w:szCs w:val="24"/>
        </w:rPr>
        <w:t>Анализ инновационной деятельности школы показывает, что модернизация структуры и содержания образования, педагогических технологий, существенно повысила эффективность функционирования и развития образовательного учреждения, что позволило сформировать такие параметры, как вариативность, открытость, адаптивность, органично интегрирующие школу в социальную инфраструктуру села. Неоспоримо то, что деятельность по внедрению различных образовательных изменений есть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7D2">
        <w:rPr>
          <w:rFonts w:ascii="Times New Roman" w:hAnsi="Times New Roman"/>
          <w:color w:val="000000"/>
          <w:sz w:val="24"/>
          <w:szCs w:val="24"/>
        </w:rPr>
        <w:t xml:space="preserve">в то же самое время деятельность по развитию самой школы. И поэтому цель инновационной работы нашего педагогического коллектива - создание условий для обеспечения дальнейшего развития и функционирования образовательного учреждения. </w:t>
      </w:r>
    </w:p>
    <w:p w:rsidR="002110BE" w:rsidRPr="00483E07" w:rsidRDefault="002110BE" w:rsidP="002110BE">
      <w:pPr>
        <w:pStyle w:val="a5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483E07">
        <w:rPr>
          <w:rFonts w:ascii="Times New Roman" w:hAnsi="Times New Roman"/>
          <w:sz w:val="24"/>
          <w:szCs w:val="24"/>
        </w:rPr>
        <w:t>Инновационная деятельность осуществляется также через:</w:t>
      </w:r>
    </w:p>
    <w:p w:rsidR="002110BE" w:rsidRPr="00483E07" w:rsidRDefault="002110BE" w:rsidP="002110BE">
      <w:pPr>
        <w:pStyle w:val="a5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483E07">
        <w:rPr>
          <w:rFonts w:ascii="Times New Roman" w:hAnsi="Times New Roman"/>
          <w:sz w:val="24"/>
          <w:szCs w:val="24"/>
        </w:rPr>
        <w:sym w:font="Symbol" w:char="F0B7"/>
      </w:r>
      <w:r w:rsidRPr="00483E07">
        <w:rPr>
          <w:rFonts w:ascii="Times New Roman" w:hAnsi="Times New Roman"/>
          <w:sz w:val="24"/>
          <w:szCs w:val="24"/>
        </w:rPr>
        <w:t xml:space="preserve"> участие педагого</w:t>
      </w:r>
      <w:r>
        <w:rPr>
          <w:rFonts w:ascii="Times New Roman" w:hAnsi="Times New Roman"/>
          <w:sz w:val="24"/>
          <w:szCs w:val="24"/>
        </w:rPr>
        <w:t>в в организации и проведении ОГЭ, ЕГЭ, ГВЭ</w:t>
      </w:r>
    </w:p>
    <w:p w:rsidR="002110BE" w:rsidRPr="00483E07" w:rsidRDefault="002110BE" w:rsidP="002110BE">
      <w:pPr>
        <w:pStyle w:val="a5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483E07">
        <w:rPr>
          <w:rFonts w:ascii="Times New Roman" w:hAnsi="Times New Roman"/>
          <w:sz w:val="24"/>
          <w:szCs w:val="24"/>
        </w:rPr>
        <w:sym w:font="Symbol" w:char="F0B7"/>
      </w:r>
      <w:r w:rsidRPr="00483E07">
        <w:rPr>
          <w:rFonts w:ascii="Times New Roman" w:hAnsi="Times New Roman"/>
          <w:sz w:val="24"/>
          <w:szCs w:val="24"/>
        </w:rPr>
        <w:t xml:space="preserve"> внешнюю экспертизу профессиональной деятельности педагогических работников</w:t>
      </w:r>
    </w:p>
    <w:p w:rsidR="002110BE" w:rsidRPr="00483E07" w:rsidRDefault="002110BE" w:rsidP="002110BE">
      <w:pPr>
        <w:pStyle w:val="a5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483E07">
        <w:rPr>
          <w:rFonts w:ascii="Times New Roman" w:hAnsi="Times New Roman"/>
          <w:sz w:val="24"/>
          <w:szCs w:val="24"/>
        </w:rPr>
        <w:sym w:font="Symbol" w:char="F0B7"/>
      </w:r>
      <w:r w:rsidRPr="00483E07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семинарах</w:t>
      </w:r>
    </w:p>
    <w:p w:rsidR="00F05F2E" w:rsidRPr="00F05F2E" w:rsidRDefault="00F05F2E" w:rsidP="00D343FF">
      <w:pPr>
        <w:ind w:left="720" w:firstLine="698"/>
        <w:jc w:val="both"/>
      </w:pPr>
    </w:p>
    <w:p w:rsidR="00C7773D" w:rsidRPr="00F05F2E" w:rsidRDefault="00C7773D" w:rsidP="00D343FF">
      <w:pPr>
        <w:pStyle w:val="a5"/>
        <w:numPr>
          <w:ilvl w:val="0"/>
          <w:numId w:val="15"/>
        </w:numPr>
        <w:spacing w:after="0" w:line="240" w:lineRule="auto"/>
        <w:ind w:firstLine="698"/>
        <w:jc w:val="both"/>
        <w:rPr>
          <w:rFonts w:ascii="Times New Roman" w:hAnsi="Times New Roman"/>
          <w:b/>
          <w:sz w:val="24"/>
          <w:szCs w:val="24"/>
        </w:rPr>
      </w:pPr>
      <w:r w:rsidRPr="00526ECB">
        <w:rPr>
          <w:rFonts w:ascii="Times New Roman" w:hAnsi="Times New Roman"/>
          <w:b/>
          <w:sz w:val="24"/>
          <w:szCs w:val="24"/>
        </w:rPr>
        <w:t>Анализ работы в рамках реализации нацио</w:t>
      </w:r>
      <w:r w:rsidR="00526ECB" w:rsidRPr="00526ECB">
        <w:rPr>
          <w:rFonts w:ascii="Times New Roman" w:hAnsi="Times New Roman"/>
          <w:b/>
          <w:sz w:val="24"/>
          <w:szCs w:val="24"/>
        </w:rPr>
        <w:t xml:space="preserve">нального проекта «Образование» </w:t>
      </w:r>
      <w:r w:rsidR="00526ECB" w:rsidRPr="00A67C5F">
        <w:rPr>
          <w:rFonts w:ascii="Times New Roman" w:hAnsi="Times New Roman"/>
          <w:b/>
          <w:sz w:val="24"/>
          <w:szCs w:val="24"/>
        </w:rPr>
        <w:t>(</w:t>
      </w:r>
      <w:r w:rsidR="00A67C5F" w:rsidRPr="00A67C5F">
        <w:rPr>
          <w:rFonts w:ascii="Times New Roman" w:hAnsi="Times New Roman"/>
          <w:sz w:val="24"/>
          <w:szCs w:val="24"/>
        </w:rPr>
        <w:t>по реализуемым в ОО</w:t>
      </w:r>
      <w:r w:rsidR="00E351B1">
        <w:rPr>
          <w:rFonts w:ascii="Times New Roman" w:hAnsi="Times New Roman"/>
          <w:sz w:val="24"/>
          <w:szCs w:val="24"/>
        </w:rPr>
        <w:t xml:space="preserve"> проектам</w:t>
      </w:r>
      <w:r w:rsidR="00A67C5F" w:rsidRPr="00A67C5F">
        <w:rPr>
          <w:rFonts w:ascii="Times New Roman" w:hAnsi="Times New Roman"/>
          <w:sz w:val="24"/>
          <w:szCs w:val="24"/>
        </w:rPr>
        <w:t>)</w:t>
      </w:r>
      <w:r w:rsidR="001D3362">
        <w:rPr>
          <w:rFonts w:ascii="Times New Roman" w:hAnsi="Times New Roman"/>
          <w:sz w:val="24"/>
          <w:szCs w:val="24"/>
        </w:rPr>
        <w:t>.</w:t>
      </w:r>
    </w:p>
    <w:p w:rsidR="002110BE" w:rsidRPr="007A7515" w:rsidRDefault="002110BE" w:rsidP="002110BE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7A7515">
        <w:rPr>
          <w:rFonts w:ascii="Times New Roman" w:hAnsi="Times New Roman"/>
          <w:sz w:val="24"/>
          <w:szCs w:val="24"/>
        </w:rPr>
        <w:t>С 1 сентября 2022 г. в МБОУ «Горняцкая СОШ» в рамках регионального проекта «Успех каждого ребёнка» национального проекта «Образование» создаются новые места дополнительного образования детей. Проект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2110BE" w:rsidRPr="00AE2E79" w:rsidRDefault="002110BE" w:rsidP="002110BE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7A7515">
        <w:rPr>
          <w:rFonts w:ascii="Times New Roman" w:hAnsi="Times New Roman"/>
          <w:sz w:val="24"/>
          <w:szCs w:val="24"/>
        </w:rPr>
        <w:t xml:space="preserve">В нашей школе этот проект реализован по следующим направлениям: </w:t>
      </w:r>
      <w:r w:rsidRPr="00AE2E79">
        <w:rPr>
          <w:rFonts w:ascii="Times New Roman" w:hAnsi="Times New Roman"/>
          <w:sz w:val="24"/>
          <w:szCs w:val="24"/>
        </w:rPr>
        <w:t>туристско-краеведческое, техническое</w:t>
      </w:r>
      <w:r w:rsidR="00D06E09">
        <w:rPr>
          <w:rFonts w:ascii="Times New Roman" w:hAnsi="Times New Roman"/>
          <w:sz w:val="24"/>
          <w:szCs w:val="24"/>
        </w:rPr>
        <w:t>,</w:t>
      </w:r>
      <w:r w:rsidRPr="00AE2E79">
        <w:rPr>
          <w:rFonts w:ascii="Times New Roman" w:hAnsi="Times New Roman"/>
          <w:sz w:val="24"/>
          <w:szCs w:val="24"/>
        </w:rPr>
        <w:t xml:space="preserve"> физкультурно-спортивное</w:t>
      </w:r>
      <w:r w:rsidR="00442267">
        <w:rPr>
          <w:rFonts w:ascii="Times New Roman" w:hAnsi="Times New Roman"/>
          <w:sz w:val="24"/>
          <w:szCs w:val="24"/>
        </w:rPr>
        <w:t>, художественно-эстетическое</w:t>
      </w:r>
      <w:r w:rsidRPr="00AE2E79">
        <w:rPr>
          <w:rFonts w:ascii="Times New Roman" w:hAnsi="Times New Roman"/>
          <w:sz w:val="24"/>
          <w:szCs w:val="24"/>
        </w:rPr>
        <w:t xml:space="preserve">. </w:t>
      </w:r>
      <w:r w:rsidRPr="007A7515">
        <w:rPr>
          <w:rFonts w:ascii="Times New Roman" w:hAnsi="Times New Roman"/>
          <w:sz w:val="24"/>
          <w:szCs w:val="24"/>
        </w:rPr>
        <w:t>Благодаря национальному проекту «Образование» для каждого направления получено новое, высокотехничное оборудование. Педагоги прошли курсы повышения квалификации по данным напр</w:t>
      </w:r>
      <w:r w:rsidR="002175E5">
        <w:rPr>
          <w:rFonts w:ascii="Times New Roman" w:hAnsi="Times New Roman"/>
          <w:sz w:val="24"/>
          <w:szCs w:val="24"/>
        </w:rPr>
        <w:t xml:space="preserve">авлениям, были разработаны </w:t>
      </w:r>
      <w:r w:rsidRPr="007A7515">
        <w:rPr>
          <w:rFonts w:ascii="Times New Roman" w:hAnsi="Times New Roman"/>
          <w:sz w:val="24"/>
          <w:szCs w:val="24"/>
        </w:rPr>
        <w:t xml:space="preserve"> дополнительные общеобразовательные общеразвивающие программы:</w:t>
      </w:r>
    </w:p>
    <w:p w:rsidR="002110BE" w:rsidRDefault="002110BE" w:rsidP="002110BE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A7515">
        <w:rPr>
          <w:rFonts w:ascii="Times New Roman" w:hAnsi="Times New Roman"/>
          <w:sz w:val="24"/>
          <w:szCs w:val="24"/>
        </w:rPr>
        <w:lastRenderedPageBreak/>
        <w:t>«3D ручки»</w:t>
      </w:r>
      <w:r w:rsidRPr="007A7515">
        <w:rPr>
          <w:rFonts w:ascii="Times New Roman" w:hAnsi="Times New Roman"/>
          <w:sz w:val="24"/>
          <w:szCs w:val="24"/>
        </w:rPr>
        <w:br/>
        <w:t>«Туризм и краеведение»</w:t>
      </w:r>
      <w:r w:rsidRPr="007A751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7A7515">
        <w:rPr>
          <w:rFonts w:ascii="Times New Roman" w:hAnsi="Times New Roman"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>»</w:t>
      </w:r>
      <w:r w:rsidRPr="007A751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«Театр»</w:t>
      </w:r>
    </w:p>
    <w:p w:rsidR="002110BE" w:rsidRDefault="002110BE" w:rsidP="002110BE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«Вокал»</w:t>
      </w:r>
    </w:p>
    <w:p w:rsidR="002110BE" w:rsidRPr="007A7515" w:rsidRDefault="002110BE" w:rsidP="002110BE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«Хореография»</w:t>
      </w:r>
    </w:p>
    <w:p w:rsidR="002110BE" w:rsidRPr="007A7515" w:rsidRDefault="002110BE" w:rsidP="002110BE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7A7515">
        <w:rPr>
          <w:rFonts w:ascii="Times New Roman" w:hAnsi="Times New Roman"/>
          <w:sz w:val="24"/>
          <w:szCs w:val="24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2110BE" w:rsidRPr="00EC71D5" w:rsidRDefault="002110BE" w:rsidP="002110BE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7A7515">
        <w:rPr>
          <w:rFonts w:ascii="Times New Roman" w:hAnsi="Times New Roman"/>
          <w:sz w:val="24"/>
          <w:szCs w:val="24"/>
        </w:rPr>
        <w:t xml:space="preserve">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</w:t>
      </w:r>
      <w:r w:rsidRPr="00EC71D5">
        <w:rPr>
          <w:rFonts w:ascii="Times New Roman" w:hAnsi="Times New Roman"/>
          <w:sz w:val="24"/>
          <w:szCs w:val="24"/>
        </w:rPr>
        <w:t>и совершенствование профессионального мастерства педагогических и управленческих кадров. </w:t>
      </w:r>
    </w:p>
    <w:p w:rsidR="002110BE" w:rsidRPr="00EC71D5" w:rsidRDefault="002110BE" w:rsidP="002110BE">
      <w:pPr>
        <w:shd w:val="clear" w:color="auto" w:fill="FFFFFF"/>
        <w:ind w:left="709" w:firstLine="709"/>
        <w:jc w:val="both"/>
      </w:pPr>
      <w:r w:rsidRPr="00EC71D5">
        <w:t xml:space="preserve">С 1 сентября 2021 года </w:t>
      </w:r>
      <w:r>
        <w:t>в</w:t>
      </w:r>
      <w:r w:rsidRPr="00EC71D5">
        <w:t xml:space="preserve"> МБОУ «Горняцкая СОШ» функционирует центр «Точка Роста», который появился в школе благодаря национальному проекту «Образование».</w:t>
      </w:r>
    </w:p>
    <w:p w:rsidR="002110BE" w:rsidRPr="00EC71D5" w:rsidRDefault="002110BE" w:rsidP="002110BE">
      <w:pPr>
        <w:shd w:val="clear" w:color="auto" w:fill="FFFFFF"/>
        <w:ind w:left="709" w:firstLine="709"/>
        <w:jc w:val="both"/>
      </w:pPr>
      <w:r w:rsidRPr="00EC71D5">
        <w:t xml:space="preserve">Учебный центр задействован в образовательном процессе и активно применяется для решения различных задач. Педагоги школы используют «Точку Роста» не только </w:t>
      </w:r>
      <w:r w:rsidR="0012217C">
        <w:t>в качестве дополнительного образования</w:t>
      </w:r>
      <w:r w:rsidRPr="00EC71D5">
        <w:t>, н</w:t>
      </w:r>
      <w:r w:rsidR="0012217C">
        <w:t>о и в процессе освоения основных</w:t>
      </w:r>
      <w:r w:rsidRPr="00EC71D5">
        <w:t xml:space="preserve"> образовательн</w:t>
      </w:r>
      <w:r w:rsidR="0012217C">
        <w:t>ых программ</w:t>
      </w:r>
      <w:r w:rsidRPr="00EC71D5">
        <w:t>. В стенах учебного центра проводятся уроки хими</w:t>
      </w:r>
      <w:r w:rsidR="004E72A6">
        <w:t>и, биологии, физики</w:t>
      </w:r>
      <w:r w:rsidRPr="00EC71D5">
        <w:t>.</w:t>
      </w:r>
    </w:p>
    <w:p w:rsidR="002110BE" w:rsidRPr="00EC71D5" w:rsidRDefault="002110BE" w:rsidP="002110BE">
      <w:pPr>
        <w:shd w:val="clear" w:color="auto" w:fill="FFFFFF"/>
        <w:ind w:left="709" w:firstLine="709"/>
        <w:jc w:val="both"/>
      </w:pPr>
      <w:r w:rsidRPr="00EC71D5">
        <w:t>К примеру, на уроках химии для ребят нередко открываются новые возможности лабораторных исследований: обучающиеся изучают растворы кислот и щелочей, электропроводимость растворов и реакцию среды при протекании различного рода химических реакций. Всё это становится реальным при использовании цифровых лабораторий, представленных в учебном центре.</w:t>
      </w:r>
    </w:p>
    <w:p w:rsidR="002110BE" w:rsidRDefault="002110BE" w:rsidP="002110BE">
      <w:pPr>
        <w:ind w:left="709" w:firstLine="709"/>
        <w:jc w:val="both"/>
        <w:rPr>
          <w:b/>
        </w:rPr>
      </w:pPr>
    </w:p>
    <w:p w:rsidR="00885A21" w:rsidRDefault="009869B3" w:rsidP="00D343FF">
      <w:pPr>
        <w:pStyle w:val="a5"/>
        <w:numPr>
          <w:ilvl w:val="0"/>
          <w:numId w:val="15"/>
        </w:num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311A2">
        <w:rPr>
          <w:rFonts w:ascii="Times New Roman" w:hAnsi="Times New Roman"/>
          <w:b/>
          <w:sz w:val="24"/>
          <w:szCs w:val="24"/>
        </w:rPr>
        <w:t>Оценка результативности</w:t>
      </w:r>
      <w:r>
        <w:rPr>
          <w:rFonts w:ascii="Times New Roman" w:hAnsi="Times New Roman"/>
          <w:sz w:val="24"/>
          <w:szCs w:val="24"/>
        </w:rPr>
        <w:t xml:space="preserve"> данного направления</w:t>
      </w:r>
      <w:r w:rsidR="00885A21" w:rsidRPr="00885A21">
        <w:rPr>
          <w:rFonts w:ascii="Times New Roman" w:hAnsi="Times New Roman"/>
          <w:sz w:val="24"/>
          <w:szCs w:val="24"/>
        </w:rPr>
        <w:t>.</w:t>
      </w:r>
    </w:p>
    <w:p w:rsidR="00D343FF" w:rsidRDefault="00D343FF" w:rsidP="002175E5">
      <w:pPr>
        <w:ind w:left="720" w:firstLine="698"/>
        <w:jc w:val="both"/>
      </w:pPr>
      <w:r>
        <w:t xml:space="preserve">Требование ФГОС о непрерывности профессионального развития работников образовательной организации в МБОУ «Горняцкая СОШ» обеспечивается через освоение дополнительных профессиональных образовательных программ: </w:t>
      </w:r>
    </w:p>
    <w:p w:rsidR="00D343FF" w:rsidRDefault="00D343FF" w:rsidP="002175E5">
      <w:pPr>
        <w:ind w:left="720" w:firstLine="698"/>
        <w:jc w:val="both"/>
      </w:pPr>
      <w:r>
        <w:t xml:space="preserve">- педагогические работники повышают квалификацию не реже чем один раз в три года; </w:t>
      </w:r>
    </w:p>
    <w:p w:rsidR="003F3AA4" w:rsidRDefault="00D343FF" w:rsidP="002175E5">
      <w:pPr>
        <w:ind w:left="720" w:firstLine="698"/>
        <w:jc w:val="both"/>
      </w:pPr>
      <w:r>
        <w:t>- педагогические работники повышают квалификацию по приоритетным направлениям развития образования.</w:t>
      </w:r>
    </w:p>
    <w:p w:rsidR="002175E5" w:rsidRDefault="002175E5" w:rsidP="002175E5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483E07">
        <w:rPr>
          <w:rFonts w:ascii="Times New Roman" w:hAnsi="Times New Roman"/>
          <w:sz w:val="24"/>
          <w:szCs w:val="24"/>
        </w:rPr>
        <w:t xml:space="preserve">Многие учителя стремятся совершенствовать своё педагогическое мастерство, делятся опытом работы на </w:t>
      </w:r>
      <w:r>
        <w:rPr>
          <w:rFonts w:ascii="Times New Roman" w:hAnsi="Times New Roman"/>
          <w:sz w:val="24"/>
          <w:szCs w:val="24"/>
        </w:rPr>
        <w:t>разных уровнях</w:t>
      </w:r>
      <w:r w:rsidRPr="00483E07">
        <w:rPr>
          <w:rFonts w:ascii="Times New Roman" w:hAnsi="Times New Roman"/>
          <w:sz w:val="24"/>
          <w:szCs w:val="24"/>
        </w:rPr>
        <w:t xml:space="preserve">.  Однако педагоги школы практически не принимают участие в конкурсах педагогического мастерства. Причины нежелания участвовать в конкурсах: отсутствие свободного времени, </w:t>
      </w:r>
      <w:r>
        <w:rPr>
          <w:rFonts w:ascii="Times New Roman" w:hAnsi="Times New Roman"/>
          <w:sz w:val="24"/>
          <w:szCs w:val="24"/>
        </w:rPr>
        <w:t xml:space="preserve">длительная подготовка к конкурсу, создание собственного сайта, </w:t>
      </w:r>
      <w:r w:rsidRPr="00483E07">
        <w:rPr>
          <w:rFonts w:ascii="Times New Roman" w:hAnsi="Times New Roman"/>
          <w:sz w:val="24"/>
          <w:szCs w:val="24"/>
        </w:rPr>
        <w:t>большое количество работы с документами вне конкурса, отсутствие личной мотивации.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3AA4" w:rsidRDefault="003F3AA4" w:rsidP="00D343FF">
      <w:pPr>
        <w:ind w:left="720" w:firstLine="698"/>
        <w:jc w:val="both"/>
      </w:pPr>
    </w:p>
    <w:p w:rsidR="003F3AA4" w:rsidRDefault="003F3AA4" w:rsidP="000926EA">
      <w:pPr>
        <w:jc w:val="both"/>
      </w:pPr>
    </w:p>
    <w:p w:rsidR="003F3AA4" w:rsidRDefault="003F3AA4" w:rsidP="000926EA">
      <w:pPr>
        <w:jc w:val="both"/>
      </w:pPr>
    </w:p>
    <w:p w:rsidR="003F3AA4" w:rsidRDefault="003F3AA4" w:rsidP="000926EA">
      <w:pPr>
        <w:jc w:val="both"/>
      </w:pPr>
    </w:p>
    <w:p w:rsidR="003F3AA4" w:rsidRDefault="003F3AA4" w:rsidP="000926EA">
      <w:pPr>
        <w:jc w:val="both"/>
      </w:pPr>
    </w:p>
    <w:p w:rsidR="003F3AA4" w:rsidRDefault="003F3AA4" w:rsidP="000926EA">
      <w:pPr>
        <w:jc w:val="both"/>
      </w:pPr>
    </w:p>
    <w:p w:rsidR="00845412" w:rsidRDefault="00845412" w:rsidP="000926EA">
      <w:pPr>
        <w:jc w:val="both"/>
      </w:pPr>
    </w:p>
    <w:p w:rsidR="00845412" w:rsidRDefault="00845412" w:rsidP="000926EA">
      <w:pPr>
        <w:jc w:val="both"/>
      </w:pPr>
    </w:p>
    <w:p w:rsidR="003F3AA4" w:rsidRDefault="003F3AA4" w:rsidP="000926EA">
      <w:pPr>
        <w:jc w:val="both"/>
      </w:pPr>
    </w:p>
    <w:p w:rsidR="00AD481F" w:rsidRDefault="007E5D01" w:rsidP="000C49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5A21">
        <w:rPr>
          <w:rFonts w:ascii="Times New Roman" w:hAnsi="Times New Roman"/>
          <w:b/>
          <w:sz w:val="24"/>
          <w:szCs w:val="24"/>
          <w:u w:val="single"/>
        </w:rPr>
        <w:t xml:space="preserve">Работа с </w:t>
      </w:r>
      <w:r w:rsidR="004026F4" w:rsidRPr="00885A21">
        <w:rPr>
          <w:rFonts w:ascii="Times New Roman" w:hAnsi="Times New Roman"/>
          <w:b/>
          <w:sz w:val="24"/>
          <w:szCs w:val="24"/>
          <w:u w:val="single"/>
        </w:rPr>
        <w:t>обучающимися</w:t>
      </w:r>
    </w:p>
    <w:p w:rsidR="005E2096" w:rsidRDefault="005E2096" w:rsidP="0051019C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1019C" w:rsidRPr="0051019C" w:rsidRDefault="0051019C" w:rsidP="0051019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1019C">
        <w:rPr>
          <w:rFonts w:ascii="Times New Roman" w:hAnsi="Times New Roman"/>
        </w:rPr>
        <w:t>Формирование  традиционных ценностей, моральных и этических норм у детей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1701"/>
      </w:tblGrid>
      <w:tr w:rsidR="00057ADB" w:rsidRPr="00885A21" w:rsidTr="006156A8">
        <w:tc>
          <w:tcPr>
            <w:tcW w:w="10348" w:type="dxa"/>
            <w:gridSpan w:val="4"/>
          </w:tcPr>
          <w:p w:rsidR="00057ADB" w:rsidRPr="00885A21" w:rsidRDefault="007E2AED" w:rsidP="000C4941">
            <w:r w:rsidRPr="00885A21">
              <w:rPr>
                <w:b/>
              </w:rPr>
              <w:t>Формирование  традиционных ценностей, моральных и этических норм у детей</w:t>
            </w:r>
          </w:p>
        </w:tc>
      </w:tr>
      <w:tr w:rsidR="00057ADB" w:rsidRPr="00885A21" w:rsidTr="00E61B24">
        <w:tc>
          <w:tcPr>
            <w:tcW w:w="709" w:type="dxa"/>
          </w:tcPr>
          <w:p w:rsidR="00057ADB" w:rsidRPr="00A439C3" w:rsidRDefault="00AD481F" w:rsidP="000C4941">
            <w:pPr>
              <w:jc w:val="center"/>
              <w:rPr>
                <w:rFonts w:eastAsia="Calibri"/>
                <w:b/>
                <w:kern w:val="24"/>
              </w:rPr>
            </w:pPr>
            <w:r w:rsidRPr="00A439C3">
              <w:rPr>
                <w:rFonts w:eastAsia="Calibri"/>
                <w:b/>
                <w:kern w:val="24"/>
              </w:rPr>
              <w:t>№</w:t>
            </w:r>
          </w:p>
        </w:tc>
        <w:tc>
          <w:tcPr>
            <w:tcW w:w="6237" w:type="dxa"/>
          </w:tcPr>
          <w:p w:rsidR="00057ADB" w:rsidRPr="008C1357" w:rsidRDefault="000B498D" w:rsidP="000B498D">
            <w:pPr>
              <w:rPr>
                <w:b/>
              </w:rPr>
            </w:pPr>
            <w:r>
              <w:rPr>
                <w:rFonts w:eastAsia="Calibri"/>
                <w:b/>
                <w:kern w:val="24"/>
              </w:rPr>
              <w:t xml:space="preserve">         </w:t>
            </w:r>
            <w:r w:rsidR="00AD481F" w:rsidRPr="008C1357">
              <w:rPr>
                <w:rFonts w:eastAsia="Calibri"/>
                <w:b/>
                <w:kern w:val="24"/>
              </w:rPr>
              <w:t>Преподавание предметных областей, курсов</w:t>
            </w:r>
          </w:p>
        </w:tc>
        <w:tc>
          <w:tcPr>
            <w:tcW w:w="1701" w:type="dxa"/>
          </w:tcPr>
          <w:p w:rsidR="009B0525" w:rsidRPr="006F1A11" w:rsidRDefault="00376DDF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Кол-во детей</w:t>
            </w:r>
            <w:r w:rsidR="00AF3993">
              <w:rPr>
                <w:rFonts w:eastAsia="Calibri"/>
                <w:b/>
                <w:kern w:val="24"/>
              </w:rPr>
              <w:t xml:space="preserve"> </w:t>
            </w:r>
            <w:r w:rsidR="00D66EE4" w:rsidRPr="006F1A11">
              <w:rPr>
                <w:rFonts w:eastAsia="Calibri"/>
                <w:b/>
                <w:kern w:val="24"/>
              </w:rPr>
              <w:t xml:space="preserve"> </w:t>
            </w:r>
          </w:p>
          <w:p w:rsidR="009B0525" w:rsidRPr="006F1A11" w:rsidRDefault="003F3AA4" w:rsidP="009B0525">
            <w:pPr>
              <w:jc w:val="center"/>
              <w:rPr>
                <w:rFonts w:eastAsia="Calibri"/>
                <w:b/>
                <w:kern w:val="24"/>
              </w:rPr>
            </w:pPr>
            <w:r>
              <w:rPr>
                <w:rFonts w:eastAsia="Calibri"/>
                <w:b/>
                <w:kern w:val="24"/>
              </w:rPr>
              <w:t>в 2023-2024</w:t>
            </w:r>
            <w:r w:rsidR="009B0525" w:rsidRPr="006F1A11">
              <w:rPr>
                <w:rFonts w:eastAsia="Calibri"/>
                <w:b/>
                <w:kern w:val="24"/>
              </w:rPr>
              <w:t xml:space="preserve"> уч.г.</w:t>
            </w:r>
          </w:p>
          <w:p w:rsidR="00376DDF" w:rsidRPr="006F1A11" w:rsidRDefault="00376DDF" w:rsidP="00376DDF">
            <w:pPr>
              <w:jc w:val="center"/>
              <w:rPr>
                <w:rFonts w:eastAsia="Calibri"/>
                <w:b/>
                <w:kern w:val="24"/>
              </w:rPr>
            </w:pPr>
          </w:p>
        </w:tc>
        <w:tc>
          <w:tcPr>
            <w:tcW w:w="1701" w:type="dxa"/>
          </w:tcPr>
          <w:p w:rsidR="009B0525" w:rsidRPr="006F1A11" w:rsidRDefault="00376DDF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Кол-во детей</w:t>
            </w:r>
          </w:p>
          <w:p w:rsidR="009B0525" w:rsidRPr="006F1A11" w:rsidRDefault="006F1A11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в 202</w:t>
            </w:r>
            <w:r w:rsidR="00E74E00">
              <w:rPr>
                <w:rFonts w:eastAsia="Calibri"/>
                <w:b/>
                <w:kern w:val="24"/>
              </w:rPr>
              <w:t>4</w:t>
            </w:r>
            <w:r w:rsidRPr="006F1A11">
              <w:rPr>
                <w:rFonts w:eastAsia="Calibri"/>
                <w:b/>
                <w:kern w:val="24"/>
              </w:rPr>
              <w:t>-202</w:t>
            </w:r>
            <w:r w:rsidR="00E74E00">
              <w:rPr>
                <w:rFonts w:eastAsia="Calibri"/>
                <w:b/>
                <w:kern w:val="24"/>
              </w:rPr>
              <w:t>5</w:t>
            </w:r>
            <w:r w:rsidR="009B0525" w:rsidRPr="006F1A11">
              <w:rPr>
                <w:rFonts w:eastAsia="Calibri"/>
                <w:b/>
                <w:kern w:val="24"/>
              </w:rPr>
              <w:t xml:space="preserve"> уч.г.</w:t>
            </w:r>
          </w:p>
          <w:p w:rsidR="00057ADB" w:rsidRPr="006F1A11" w:rsidRDefault="00057ADB" w:rsidP="00EF4488">
            <w:pPr>
              <w:jc w:val="center"/>
              <w:rPr>
                <w:rFonts w:eastAsia="Calibri"/>
                <w:i/>
                <w:kern w:val="24"/>
              </w:rPr>
            </w:pPr>
          </w:p>
        </w:tc>
      </w:tr>
      <w:tr w:rsidR="00EF4488" w:rsidRPr="00885A21" w:rsidTr="007D2C35">
        <w:trPr>
          <w:trHeight w:val="1771"/>
        </w:trPr>
        <w:tc>
          <w:tcPr>
            <w:tcW w:w="709" w:type="dxa"/>
          </w:tcPr>
          <w:p w:rsidR="00EF4488" w:rsidRPr="00885A21" w:rsidRDefault="00EF4488" w:rsidP="000C4941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EF4488" w:rsidRDefault="00EF4488" w:rsidP="000C4941">
            <w:pPr>
              <w:rPr>
                <w:rFonts w:eastAsia="Calibri"/>
                <w:kern w:val="24"/>
              </w:rPr>
            </w:pPr>
            <w:r w:rsidRPr="00F8341C">
              <w:rPr>
                <w:rFonts w:eastAsia="Calibri"/>
                <w:kern w:val="24"/>
              </w:rPr>
              <w:t>Реализация предметной области «Основы религиозных культур и светской этики».</w:t>
            </w:r>
          </w:p>
          <w:p w:rsidR="00EF4488" w:rsidRPr="00F8341C" w:rsidRDefault="00EF4488" w:rsidP="000C4941">
            <w:pPr>
              <w:rPr>
                <w:u w:val="single"/>
              </w:rPr>
            </w:pPr>
            <w:r w:rsidRPr="00F8341C">
              <w:rPr>
                <w:rFonts w:eastAsia="Calibri"/>
                <w:kern w:val="24"/>
              </w:rPr>
              <w:t xml:space="preserve"> </w:t>
            </w:r>
            <w:r w:rsidRPr="00F8341C">
              <w:rPr>
                <w:u w:val="single"/>
              </w:rPr>
              <w:t xml:space="preserve">Мониторинг </w:t>
            </w:r>
            <w:r>
              <w:rPr>
                <w:u w:val="single"/>
              </w:rPr>
              <w:t>преподавания с указанием модуля:</w:t>
            </w:r>
          </w:p>
          <w:p w:rsidR="00EF4488" w:rsidRPr="006F1A11" w:rsidRDefault="00EF4488" w:rsidP="006F1A11">
            <w:pPr>
              <w:rPr>
                <w:rFonts w:eastAsia="Calibri"/>
                <w:i/>
                <w:kern w:val="24"/>
              </w:rPr>
            </w:pPr>
            <w:r w:rsidRPr="006F1A11">
              <w:rPr>
                <w:rFonts w:eastAsia="Calibri"/>
                <w:i/>
                <w:kern w:val="24"/>
              </w:rPr>
              <w:t xml:space="preserve">               </w:t>
            </w:r>
            <w:r>
              <w:rPr>
                <w:rFonts w:eastAsia="Calibri"/>
                <w:i/>
                <w:kern w:val="24"/>
              </w:rPr>
              <w:t xml:space="preserve">                                             </w:t>
            </w:r>
            <w:r w:rsidRPr="006F1A11">
              <w:rPr>
                <w:rFonts w:eastAsia="Calibri"/>
                <w:i/>
                <w:kern w:val="24"/>
              </w:rPr>
              <w:t xml:space="preserve">  </w:t>
            </w:r>
            <w:r w:rsidRPr="006F1A11">
              <w:rPr>
                <w:rFonts w:eastAsia="Calibri"/>
                <w:b/>
                <w:i/>
                <w:kern w:val="24"/>
              </w:rPr>
              <w:t>«Основы светской этики»</w:t>
            </w:r>
          </w:p>
          <w:p w:rsidR="00EF4488" w:rsidRDefault="00EF4488" w:rsidP="000C4941">
            <w:pPr>
              <w:rPr>
                <w:rFonts w:eastAsia="Calibri"/>
                <w:i/>
                <w:kern w:val="24"/>
              </w:rPr>
            </w:pPr>
            <w:r w:rsidRPr="006F1A11">
              <w:rPr>
                <w:rFonts w:eastAsia="Calibri"/>
                <w:i/>
                <w:kern w:val="24"/>
              </w:rPr>
              <w:t xml:space="preserve">               </w:t>
            </w:r>
            <w:r>
              <w:rPr>
                <w:rFonts w:eastAsia="Calibri"/>
                <w:i/>
                <w:kern w:val="24"/>
              </w:rPr>
              <w:t xml:space="preserve">                               </w:t>
            </w:r>
            <w:r w:rsidRPr="006F1A11">
              <w:rPr>
                <w:rFonts w:eastAsia="Calibri"/>
                <w:i/>
                <w:kern w:val="24"/>
              </w:rPr>
              <w:t xml:space="preserve"> </w:t>
            </w:r>
          </w:p>
          <w:p w:rsidR="00EF4488" w:rsidRPr="006F1A11" w:rsidRDefault="00EF4488" w:rsidP="000C4941">
            <w:pPr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 xml:space="preserve">                                               </w:t>
            </w:r>
            <w:r w:rsidRPr="006F1A11">
              <w:rPr>
                <w:rFonts w:eastAsia="Calibri"/>
                <w:i/>
                <w:kern w:val="24"/>
              </w:rPr>
              <w:t xml:space="preserve"> </w:t>
            </w:r>
            <w:r w:rsidRPr="006F1A11">
              <w:rPr>
                <w:rFonts w:eastAsia="Calibri"/>
                <w:b/>
                <w:i/>
                <w:kern w:val="24"/>
              </w:rPr>
              <w:t>«Основы православной культуры»</w:t>
            </w:r>
          </w:p>
          <w:p w:rsidR="00EF4488" w:rsidRPr="00F8341C" w:rsidRDefault="00EF4488" w:rsidP="000C4941">
            <w:pPr>
              <w:rPr>
                <w:rFonts w:eastAsia="Calibri"/>
                <w:kern w:val="24"/>
              </w:rPr>
            </w:pPr>
            <w:r w:rsidRPr="00F8341C">
              <w:rPr>
                <w:rFonts w:eastAsia="Calibri"/>
                <w:kern w:val="24"/>
              </w:rPr>
              <w:t xml:space="preserve">               </w:t>
            </w:r>
          </w:p>
        </w:tc>
        <w:tc>
          <w:tcPr>
            <w:tcW w:w="1701" w:type="dxa"/>
          </w:tcPr>
          <w:p w:rsidR="00EF4488" w:rsidRDefault="00EF4488" w:rsidP="00E74E00">
            <w:pPr>
              <w:jc w:val="center"/>
            </w:pPr>
          </w:p>
          <w:p w:rsidR="00EF4488" w:rsidRPr="00EF4488" w:rsidRDefault="00EF4488" w:rsidP="00E74E00">
            <w:pPr>
              <w:jc w:val="center"/>
            </w:pPr>
          </w:p>
          <w:p w:rsidR="00EF4488" w:rsidRDefault="00EF4488" w:rsidP="00E74E00">
            <w:pPr>
              <w:jc w:val="center"/>
            </w:pPr>
          </w:p>
          <w:p w:rsidR="00E74E00" w:rsidRDefault="00E74E00" w:rsidP="00E74E00">
            <w:pPr>
              <w:jc w:val="center"/>
            </w:pPr>
            <w:r>
              <w:t>11</w:t>
            </w:r>
          </w:p>
          <w:p w:rsidR="00E74E00" w:rsidRDefault="00E74E00" w:rsidP="00E74E00">
            <w:pPr>
              <w:jc w:val="center"/>
            </w:pPr>
          </w:p>
          <w:p w:rsidR="00EF4488" w:rsidRPr="00EF4488" w:rsidRDefault="00E74E00" w:rsidP="00E74E0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F4488" w:rsidRPr="00E74E00" w:rsidRDefault="00EF4488" w:rsidP="00E74E00">
            <w:pPr>
              <w:jc w:val="center"/>
            </w:pPr>
          </w:p>
          <w:p w:rsidR="00EF4488" w:rsidRPr="00E74E00" w:rsidRDefault="00EF4488" w:rsidP="00E74E00">
            <w:pPr>
              <w:jc w:val="center"/>
            </w:pPr>
          </w:p>
          <w:p w:rsidR="00E74E00" w:rsidRPr="00E74E00" w:rsidRDefault="00E74E00" w:rsidP="00E74E00">
            <w:pPr>
              <w:jc w:val="center"/>
            </w:pPr>
          </w:p>
          <w:p w:rsidR="00E74E00" w:rsidRPr="00E74E00" w:rsidRDefault="00E74E00" w:rsidP="00E74E00">
            <w:pPr>
              <w:jc w:val="center"/>
            </w:pPr>
            <w:r w:rsidRPr="00E74E00">
              <w:t>-</w:t>
            </w:r>
          </w:p>
          <w:p w:rsidR="00E74E00" w:rsidRPr="00E74E00" w:rsidRDefault="00E74E00" w:rsidP="00E74E00">
            <w:pPr>
              <w:jc w:val="center"/>
            </w:pPr>
          </w:p>
          <w:p w:rsidR="00E74E00" w:rsidRPr="00E74E00" w:rsidRDefault="00E74E00" w:rsidP="00E74E00">
            <w:pPr>
              <w:jc w:val="center"/>
            </w:pPr>
            <w:r w:rsidRPr="00E74E00">
              <w:t>20</w:t>
            </w:r>
          </w:p>
        </w:tc>
      </w:tr>
      <w:tr w:rsidR="00057ADB" w:rsidRPr="00885A21" w:rsidTr="00EF4488">
        <w:trPr>
          <w:trHeight w:val="898"/>
        </w:trPr>
        <w:tc>
          <w:tcPr>
            <w:tcW w:w="709" w:type="dxa"/>
          </w:tcPr>
          <w:p w:rsidR="00057ADB" w:rsidRPr="00885A21" w:rsidRDefault="00633385" w:rsidP="000C4941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EF4488" w:rsidRDefault="007E2AED" w:rsidP="000C4941">
            <w:r w:rsidRPr="00885A21">
              <w:rPr>
                <w:rFonts w:eastAsia="Calibri"/>
                <w:kern w:val="24"/>
              </w:rPr>
              <w:t>Реализация предметной области «Основы духовно-нравственной культуры народов России»</w:t>
            </w:r>
            <w:r w:rsidR="008C1357">
              <w:rPr>
                <w:rFonts w:eastAsia="Calibri"/>
                <w:kern w:val="24"/>
              </w:rPr>
              <w:t>.</w:t>
            </w:r>
            <w:r w:rsidRPr="00885A21">
              <w:t xml:space="preserve"> </w:t>
            </w:r>
          </w:p>
          <w:p w:rsidR="00F8341C" w:rsidRDefault="00EF4488" w:rsidP="000C4941">
            <w:r>
              <w:t xml:space="preserve">                                                                                               </w:t>
            </w:r>
          </w:p>
          <w:p w:rsidR="00F8341C" w:rsidRPr="009B0525" w:rsidRDefault="00EF4488" w:rsidP="000C4941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</w:tcPr>
          <w:p w:rsidR="00EF4488" w:rsidRDefault="00EF4488" w:rsidP="00E74E00">
            <w:pPr>
              <w:jc w:val="center"/>
            </w:pPr>
          </w:p>
          <w:p w:rsidR="00E74E00" w:rsidRDefault="00E74E00" w:rsidP="00E74E00">
            <w:pPr>
              <w:jc w:val="center"/>
            </w:pPr>
            <w:r>
              <w:t>18</w:t>
            </w:r>
            <w:r w:rsidR="00AF3993">
              <w:rPr>
                <w:color w:val="FF0000"/>
              </w:rPr>
              <w:t xml:space="preserve">  </w:t>
            </w:r>
            <w:r w:rsidR="00EF4488">
              <w:t xml:space="preserve"> – (5 класс)</w:t>
            </w:r>
          </w:p>
          <w:p w:rsidR="00057ADB" w:rsidRPr="00885A21" w:rsidRDefault="00E74E00" w:rsidP="00E74E00">
            <w:pPr>
              <w:jc w:val="center"/>
            </w:pPr>
            <w:r>
              <w:t>9 – (6 класс)</w:t>
            </w:r>
          </w:p>
        </w:tc>
        <w:tc>
          <w:tcPr>
            <w:tcW w:w="1701" w:type="dxa"/>
          </w:tcPr>
          <w:p w:rsidR="00EF4488" w:rsidRDefault="006F1A11" w:rsidP="000C4941">
            <w:r>
              <w:t xml:space="preserve"> </w:t>
            </w:r>
          </w:p>
          <w:p w:rsidR="00057ADB" w:rsidRPr="00E74E00" w:rsidRDefault="00E74E00" w:rsidP="00EF4488">
            <w:pPr>
              <w:jc w:val="center"/>
            </w:pPr>
            <w:r w:rsidRPr="00E74E00">
              <w:t>11</w:t>
            </w:r>
            <w:r w:rsidR="00EF4488" w:rsidRPr="00E74E00">
              <w:t xml:space="preserve"> - (5 класс)</w:t>
            </w:r>
          </w:p>
          <w:p w:rsidR="00EF4488" w:rsidRPr="00E74E00" w:rsidRDefault="00E74E00" w:rsidP="001E33F9">
            <w:pPr>
              <w:jc w:val="center"/>
            </w:pPr>
            <w:r w:rsidRPr="00E74E00">
              <w:t>18</w:t>
            </w:r>
            <w:r w:rsidR="00AF3993" w:rsidRPr="00E74E00">
              <w:t xml:space="preserve"> </w:t>
            </w:r>
            <w:r w:rsidR="00EF4488" w:rsidRPr="00E74E00">
              <w:t>– (6 класс)</w:t>
            </w:r>
          </w:p>
          <w:p w:rsidR="00AF3993" w:rsidRPr="00EF4488" w:rsidRDefault="00AF3993" w:rsidP="00EF4488">
            <w:pPr>
              <w:jc w:val="center"/>
            </w:pPr>
          </w:p>
        </w:tc>
      </w:tr>
    </w:tbl>
    <w:p w:rsidR="00327016" w:rsidRDefault="00327016" w:rsidP="000C4941"/>
    <w:p w:rsidR="00327016" w:rsidRDefault="00327016" w:rsidP="000C4941"/>
    <w:tbl>
      <w:tblPr>
        <w:tblW w:w="5408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7015"/>
        <w:gridCol w:w="2633"/>
      </w:tblGrid>
      <w:tr w:rsidR="000B498D" w:rsidRPr="00885A21" w:rsidTr="006F1A11">
        <w:trPr>
          <w:trHeight w:val="332"/>
        </w:trPr>
        <w:tc>
          <w:tcPr>
            <w:tcW w:w="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498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15" w:type="dxa"/>
          </w:tcPr>
          <w:p w:rsid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498D">
              <w:rPr>
                <w:b/>
                <w:sz w:val="22"/>
                <w:szCs w:val="22"/>
              </w:rPr>
              <w:t>Реализация региональных проектов</w:t>
            </w:r>
            <w:r>
              <w:rPr>
                <w:b/>
                <w:sz w:val="22"/>
                <w:szCs w:val="22"/>
              </w:rPr>
              <w:t xml:space="preserve">, курсов                                                       </w:t>
            </w:r>
            <w:r w:rsidRPr="000B498D">
              <w:rPr>
                <w:b/>
                <w:sz w:val="22"/>
                <w:szCs w:val="22"/>
              </w:rPr>
              <w:t xml:space="preserve"> по духовно-нравственному воспитанию</w:t>
            </w:r>
          </w:p>
          <w:p w:rsidR="006F1A11" w:rsidRPr="000B498D" w:rsidRDefault="006F1A11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633" w:type="dxa"/>
          </w:tcPr>
          <w:p w:rsid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498D">
              <w:rPr>
                <w:b/>
                <w:sz w:val="22"/>
                <w:szCs w:val="22"/>
              </w:rPr>
              <w:t>Кол-во детей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  <w:sz w:val="22"/>
                <w:szCs w:val="22"/>
              </w:rPr>
              <w:t>(с указанием классов)</w:t>
            </w:r>
          </w:p>
        </w:tc>
      </w:tr>
      <w:tr w:rsidR="000B498D" w:rsidRPr="00885A21" w:rsidTr="006F1A11">
        <w:trPr>
          <w:trHeight w:val="332"/>
        </w:trPr>
        <w:tc>
          <w:tcPr>
            <w:tcW w:w="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1</w:t>
            </w:r>
          </w:p>
        </w:tc>
        <w:tc>
          <w:tcPr>
            <w:tcW w:w="7015" w:type="dxa"/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0B498D">
              <w:rPr>
                <w:sz w:val="22"/>
                <w:szCs w:val="22"/>
              </w:rPr>
              <w:t>«Добротолюбие» (1-4 классы)</w:t>
            </w:r>
          </w:p>
        </w:tc>
        <w:tc>
          <w:tcPr>
            <w:tcW w:w="2633" w:type="dxa"/>
          </w:tcPr>
          <w:p w:rsidR="000B498D" w:rsidRPr="000B498D" w:rsidRDefault="001E33F9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 (14 человек)</w:t>
            </w:r>
          </w:p>
        </w:tc>
      </w:tr>
      <w:tr w:rsidR="000B498D" w:rsidRPr="00885A21" w:rsidTr="006F1A11">
        <w:trPr>
          <w:trHeight w:val="332"/>
        </w:trPr>
        <w:tc>
          <w:tcPr>
            <w:tcW w:w="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2</w:t>
            </w:r>
          </w:p>
        </w:tc>
        <w:tc>
          <w:tcPr>
            <w:tcW w:w="7015" w:type="dxa"/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0B498D">
              <w:rPr>
                <w:sz w:val="22"/>
                <w:szCs w:val="22"/>
              </w:rPr>
              <w:t>«Моя семья» (1-9 классы)</w:t>
            </w:r>
          </w:p>
        </w:tc>
        <w:tc>
          <w:tcPr>
            <w:tcW w:w="2633" w:type="dxa"/>
          </w:tcPr>
          <w:p w:rsidR="000B498D" w:rsidRPr="000B498D" w:rsidRDefault="001E33F9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 класс (18 человек)</w:t>
            </w:r>
          </w:p>
        </w:tc>
      </w:tr>
      <w:tr w:rsidR="000B498D" w:rsidRPr="00885A21" w:rsidTr="006F1A11">
        <w:trPr>
          <w:trHeight w:val="332"/>
        </w:trPr>
        <w:tc>
          <w:tcPr>
            <w:tcW w:w="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3</w:t>
            </w:r>
          </w:p>
        </w:tc>
        <w:tc>
          <w:tcPr>
            <w:tcW w:w="7015" w:type="dxa"/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0B498D">
              <w:rPr>
                <w:sz w:val="22"/>
                <w:szCs w:val="22"/>
              </w:rPr>
              <w:t>«Семейные ценности» (10-11 классы)</w:t>
            </w:r>
          </w:p>
        </w:tc>
        <w:tc>
          <w:tcPr>
            <w:tcW w:w="2633" w:type="dxa"/>
          </w:tcPr>
          <w:p w:rsidR="000B498D" w:rsidRPr="000B498D" w:rsidRDefault="001E33F9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10,11 классы (6 человек)</w:t>
            </w:r>
          </w:p>
        </w:tc>
      </w:tr>
      <w:tr w:rsidR="000B498D" w:rsidRPr="00885A21" w:rsidTr="006F1A11">
        <w:trPr>
          <w:trHeight w:val="484"/>
        </w:trPr>
        <w:tc>
          <w:tcPr>
            <w:tcW w:w="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4</w:t>
            </w:r>
          </w:p>
        </w:tc>
        <w:tc>
          <w:tcPr>
            <w:tcW w:w="70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1A11" w:rsidRPr="006F1A11" w:rsidRDefault="000B498D" w:rsidP="007D2C35">
            <w:pPr>
              <w:pStyle w:val="a3"/>
              <w:spacing w:before="0" w:beforeAutospacing="0" w:after="0" w:afterAutospacing="0"/>
              <w:textAlignment w:val="baseline"/>
              <w:rPr>
                <w:i/>
              </w:rPr>
            </w:pPr>
            <w:r w:rsidRPr="000B498D">
              <w:rPr>
                <w:sz w:val="22"/>
                <w:szCs w:val="22"/>
              </w:rPr>
              <w:t xml:space="preserve">«Нравственные основы семейной жизни» для обучающихся 10-11 классов  </w:t>
            </w:r>
          </w:p>
        </w:tc>
        <w:tc>
          <w:tcPr>
            <w:tcW w:w="2633" w:type="dxa"/>
          </w:tcPr>
          <w:p w:rsidR="000B498D" w:rsidRPr="000B498D" w:rsidRDefault="001E33F9" w:rsidP="007D2C3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</w:tr>
      <w:tr w:rsidR="000B498D" w:rsidRPr="00885A21" w:rsidTr="006F1A11">
        <w:trPr>
          <w:trHeight w:val="484"/>
        </w:trPr>
        <w:tc>
          <w:tcPr>
            <w:tcW w:w="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7D2C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5</w:t>
            </w:r>
          </w:p>
        </w:tc>
        <w:tc>
          <w:tcPr>
            <w:tcW w:w="70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885C8C" w:rsidP="007D2C35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</w:rPr>
              <w:t>«</w:t>
            </w:r>
            <w:r w:rsidR="000B498D" w:rsidRPr="000B498D">
              <w:rPr>
                <w:sz w:val="22"/>
                <w:szCs w:val="22"/>
              </w:rPr>
              <w:t>Историческое просвещение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33" w:type="dxa"/>
          </w:tcPr>
          <w:p w:rsidR="000B498D" w:rsidRPr="000B498D" w:rsidRDefault="001E33F9" w:rsidP="007D2C3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</w:tr>
    </w:tbl>
    <w:p w:rsidR="00797D95" w:rsidRDefault="00797D95" w:rsidP="000C4941"/>
    <w:p w:rsidR="004B3AC1" w:rsidRPr="007D2C35" w:rsidRDefault="00406F39" w:rsidP="007D2C35">
      <w:pPr>
        <w:pStyle w:val="a5"/>
        <w:numPr>
          <w:ilvl w:val="1"/>
          <w:numId w:val="1"/>
        </w:numPr>
        <w:rPr>
          <w:rFonts w:ascii="Times New Roman" w:hAnsi="Times New Roman"/>
          <w:b/>
          <w:i/>
          <w:color w:val="FF0000"/>
        </w:rPr>
      </w:pPr>
      <w:r w:rsidRPr="002E5CC9">
        <w:rPr>
          <w:rFonts w:ascii="Times New Roman" w:hAnsi="Times New Roman"/>
          <w:kern w:val="24"/>
          <w:sz w:val="24"/>
          <w:szCs w:val="24"/>
        </w:rPr>
        <w:t>Образовательные экскурсии и экскурсионно-образовательные туры</w:t>
      </w:r>
      <w:r w:rsidRPr="002E5CC9">
        <w:rPr>
          <w:rFonts w:ascii="Times New Roman" w:hAnsi="Times New Roman"/>
          <w:color w:val="FF0000"/>
        </w:rPr>
        <w:t xml:space="preserve">  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1559"/>
      </w:tblGrid>
      <w:tr w:rsidR="000206A5" w:rsidRPr="00885A21" w:rsidTr="002F3695">
        <w:tc>
          <w:tcPr>
            <w:tcW w:w="709" w:type="dxa"/>
          </w:tcPr>
          <w:p w:rsidR="000206A5" w:rsidRPr="00F8341C" w:rsidRDefault="000206A5" w:rsidP="000C4941">
            <w:pPr>
              <w:jc w:val="center"/>
              <w:rPr>
                <w:b/>
              </w:rPr>
            </w:pPr>
            <w:r w:rsidRPr="00F8341C">
              <w:rPr>
                <w:b/>
                <w:kern w:val="24"/>
              </w:rPr>
              <w:t>№</w:t>
            </w:r>
          </w:p>
        </w:tc>
        <w:tc>
          <w:tcPr>
            <w:tcW w:w="8080" w:type="dxa"/>
          </w:tcPr>
          <w:p w:rsidR="000206A5" w:rsidRDefault="009D3477" w:rsidP="000C4941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Образовательные экскурсии и экскурсионно-образовательные туры</w:t>
            </w:r>
          </w:p>
          <w:p w:rsidR="00AF3993" w:rsidRPr="00F8341C" w:rsidRDefault="00AF3993" w:rsidP="000C4941">
            <w:pPr>
              <w:rPr>
                <w:b/>
                <w:kern w:val="24"/>
              </w:rPr>
            </w:pPr>
          </w:p>
        </w:tc>
        <w:tc>
          <w:tcPr>
            <w:tcW w:w="1559" w:type="dxa"/>
          </w:tcPr>
          <w:p w:rsidR="000206A5" w:rsidRPr="00F8341C" w:rsidRDefault="000206A5" w:rsidP="000C4941">
            <w:pPr>
              <w:rPr>
                <w:b/>
              </w:rPr>
            </w:pPr>
            <w:r w:rsidRPr="00F8341C">
              <w:rPr>
                <w:b/>
                <w:kern w:val="24"/>
              </w:rPr>
              <w:t>Кол-во детей</w:t>
            </w:r>
          </w:p>
        </w:tc>
      </w:tr>
      <w:tr w:rsidR="000206A5" w:rsidRPr="00885A21" w:rsidTr="002F3695">
        <w:tc>
          <w:tcPr>
            <w:tcW w:w="709" w:type="dxa"/>
          </w:tcPr>
          <w:p w:rsidR="000206A5" w:rsidRPr="00406F39" w:rsidRDefault="000206A5" w:rsidP="002E5CC9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0206A5" w:rsidRDefault="002F3695" w:rsidP="002E5CC9">
            <w:pPr>
              <w:rPr>
                <w:color w:val="FF0000"/>
                <w:kern w:val="24"/>
              </w:rPr>
            </w:pPr>
            <w:r>
              <w:rPr>
                <w:kern w:val="24"/>
              </w:rPr>
              <w:t>Взаимодействие</w:t>
            </w:r>
            <w:r w:rsidR="000206A5" w:rsidRPr="00F8341C">
              <w:rPr>
                <w:kern w:val="24"/>
              </w:rPr>
              <w:t xml:space="preserve"> ОО с краеведческим музеем</w:t>
            </w:r>
            <w:r>
              <w:rPr>
                <w:kern w:val="24"/>
              </w:rPr>
              <w:t xml:space="preserve"> </w:t>
            </w:r>
            <w:r w:rsidR="000206A5" w:rsidRPr="00F8341C">
              <w:rPr>
                <w:kern w:val="24"/>
              </w:rPr>
              <w:t xml:space="preserve"> города Вышний Волочек </w:t>
            </w:r>
          </w:p>
          <w:p w:rsidR="002E5CC9" w:rsidRPr="00F8341C" w:rsidRDefault="002E5CC9" w:rsidP="002E5CC9">
            <w:pPr>
              <w:rPr>
                <w:kern w:val="24"/>
              </w:rPr>
            </w:pPr>
          </w:p>
        </w:tc>
        <w:tc>
          <w:tcPr>
            <w:tcW w:w="1559" w:type="dxa"/>
          </w:tcPr>
          <w:p w:rsidR="000206A5" w:rsidRPr="00F8341C" w:rsidRDefault="001E33F9" w:rsidP="000C4941">
            <w:r>
              <w:t>60</w:t>
            </w:r>
          </w:p>
        </w:tc>
      </w:tr>
      <w:tr w:rsidR="000206A5" w:rsidRPr="00885A21" w:rsidTr="002F3695">
        <w:tc>
          <w:tcPr>
            <w:tcW w:w="709" w:type="dxa"/>
          </w:tcPr>
          <w:p w:rsidR="000206A5" w:rsidRPr="00406F39" w:rsidRDefault="000206A5" w:rsidP="002E5CC9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0206A5" w:rsidRDefault="002F3695" w:rsidP="002E5CC9">
            <w:pPr>
              <w:rPr>
                <w:color w:val="FF0000"/>
                <w:kern w:val="24"/>
              </w:rPr>
            </w:pPr>
            <w:r>
              <w:rPr>
                <w:kern w:val="24"/>
              </w:rPr>
              <w:t>Взаимодействие</w:t>
            </w:r>
            <w:r w:rsidR="000206A5" w:rsidRPr="00F8341C">
              <w:rPr>
                <w:kern w:val="24"/>
              </w:rPr>
              <w:t xml:space="preserve"> ОО с туристическим агентством «Древний Волок» </w:t>
            </w:r>
          </w:p>
          <w:p w:rsidR="002E5CC9" w:rsidRPr="00F8341C" w:rsidRDefault="002E5CC9" w:rsidP="002E5CC9">
            <w:pPr>
              <w:rPr>
                <w:kern w:val="24"/>
              </w:rPr>
            </w:pPr>
          </w:p>
        </w:tc>
        <w:tc>
          <w:tcPr>
            <w:tcW w:w="1559" w:type="dxa"/>
          </w:tcPr>
          <w:p w:rsidR="000206A5" w:rsidRPr="00964ABC" w:rsidRDefault="001E33F9" w:rsidP="000C4941">
            <w:r w:rsidRPr="00964ABC">
              <w:t>0</w:t>
            </w:r>
          </w:p>
        </w:tc>
      </w:tr>
    </w:tbl>
    <w:p w:rsidR="00D53720" w:rsidRDefault="00D53720" w:rsidP="00D53720">
      <w:pPr>
        <w:pStyle w:val="a5"/>
        <w:rPr>
          <w:rFonts w:ascii="Times New Roman" w:hAnsi="Times New Roman"/>
        </w:rPr>
      </w:pPr>
    </w:p>
    <w:p w:rsidR="0051019C" w:rsidRDefault="00D53720" w:rsidP="0051019C">
      <w:pPr>
        <w:pStyle w:val="a5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Итоги работы ОО с обучающимися</w:t>
      </w:r>
      <w:r w:rsidR="0051019C" w:rsidRPr="0051019C">
        <w:rPr>
          <w:rFonts w:ascii="Times New Roman" w:hAnsi="Times New Roman"/>
        </w:rPr>
        <w:t xml:space="preserve">. Исследовательская  и проектная деятельность обучающихся. Участие в конкурсах различных уровней </w:t>
      </w:r>
    </w:p>
    <w:p w:rsidR="00987DD2" w:rsidRPr="00885A21" w:rsidRDefault="00987DD2" w:rsidP="000C4941">
      <w:pPr>
        <w:rPr>
          <w:b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229"/>
        <w:gridCol w:w="1843"/>
      </w:tblGrid>
      <w:tr w:rsidR="007E5D01" w:rsidRPr="00D53720" w:rsidTr="006156A8"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F8341C" w:rsidRDefault="007E5D0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Итоги работы общеобразовательных организаций  с обучающимися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9B0525" w:rsidRDefault="007E5D01" w:rsidP="00466B7A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525">
              <w:rPr>
                <w:rFonts w:ascii="Times New Roman" w:hAnsi="Times New Roman"/>
                <w:b/>
                <w:sz w:val="24"/>
                <w:szCs w:val="24"/>
              </w:rPr>
              <w:t xml:space="preserve">Всего за </w:t>
            </w:r>
            <w:r w:rsidR="00466B7A" w:rsidRPr="009B052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94507" w:rsidRPr="00D53720" w:rsidTr="006156A8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занимающихся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исследовательской деятельностью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964ABC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94507" w:rsidRPr="00D53720" w:rsidTr="006156A8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 </w:t>
            </w:r>
          </w:p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i/>
                <w:sz w:val="24"/>
                <w:szCs w:val="24"/>
              </w:rPr>
              <w:t>(с указанием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D94507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4507" w:rsidRPr="00D53720" w:rsidTr="006156A8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spacing w:after="0" w:line="240" w:lineRule="auto"/>
              <w:ind w:left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Из них в рамках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D94507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4507" w:rsidRPr="00D53720" w:rsidTr="008348E8">
        <w:trPr>
          <w:trHeight w:val="56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занимающихся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проектной деятельностью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D94507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3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94507" w:rsidRPr="00D53720" w:rsidTr="006156A8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 </w:t>
            </w:r>
          </w:p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 указанием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D94507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39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94507" w:rsidRPr="00D53720" w:rsidTr="006156A8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spacing w:after="0" w:line="240" w:lineRule="auto"/>
              <w:ind w:left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в рамках 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964ABC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94507" w:rsidRPr="00D53720" w:rsidTr="006156A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07" w:rsidRPr="00F8341C" w:rsidRDefault="00D94507" w:rsidP="00D9450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F8341C" w:rsidRDefault="00D94507" w:rsidP="00D94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участвующих в исследованиях (мониторингах)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по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07" w:rsidRPr="00491392" w:rsidRDefault="00D94507" w:rsidP="00D94507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35" w:rsidRPr="00D53720" w:rsidTr="007D2C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F8341C" w:rsidRDefault="007D2C35" w:rsidP="007D2C3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35" w:rsidRPr="002E5CC9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E5CC9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r w:rsidRPr="002E5CC9">
              <w:rPr>
                <w:rFonts w:ascii="Times New Roman" w:hAnsi="Times New Roman"/>
                <w:b/>
                <w:sz w:val="24"/>
                <w:szCs w:val="24"/>
              </w:rPr>
              <w:t>конкурсов разных уровней</w:t>
            </w:r>
          </w:p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8B4252" w:rsidRDefault="007D2C35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7D2C35" w:rsidRPr="00D53720" w:rsidTr="007D2C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C35" w:rsidRPr="00F8341C" w:rsidRDefault="007D2C35" w:rsidP="007D2C3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различных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</w:p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школьного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8B4252" w:rsidRDefault="007D2C35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D2C35" w:rsidRPr="00D53720" w:rsidTr="007D2C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C35" w:rsidRPr="00F8341C" w:rsidRDefault="007D2C35" w:rsidP="007D2C3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8B4252" w:rsidRDefault="007D2C35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2C35" w:rsidRPr="00D53720" w:rsidTr="007D2C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F8341C" w:rsidRDefault="007D2C35" w:rsidP="007D2C3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8B4252" w:rsidRDefault="007D2C35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2C35" w:rsidRPr="00D53720" w:rsidTr="007D2C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F8341C" w:rsidRDefault="007D2C35" w:rsidP="007D2C3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всероссийского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8B4252" w:rsidRDefault="007D2C35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2C35" w:rsidRPr="00D53720" w:rsidTr="007D2C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F8341C" w:rsidRDefault="007D2C35" w:rsidP="007D2C3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35" w:rsidRPr="00F8341C" w:rsidRDefault="007D2C35" w:rsidP="007D2C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международного 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35" w:rsidRPr="00C72751" w:rsidRDefault="007D2C35" w:rsidP="007D2C35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44CF" w:rsidRDefault="00E344CF" w:rsidP="00817FBB"/>
    <w:p w:rsidR="00EB72F3" w:rsidRPr="004B3AC1" w:rsidRDefault="0051019C" w:rsidP="004B3AC1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019C">
        <w:rPr>
          <w:rFonts w:ascii="Times New Roman" w:hAnsi="Times New Roman"/>
          <w:sz w:val="24"/>
          <w:szCs w:val="24"/>
        </w:rPr>
        <w:t>Внедрение целевой модели наставничества</w:t>
      </w:r>
    </w:p>
    <w:tbl>
      <w:tblPr>
        <w:tblStyle w:val="a6"/>
        <w:tblW w:w="10206" w:type="dxa"/>
        <w:tblInd w:w="250" w:type="dxa"/>
        <w:tblLook w:val="04A0" w:firstRow="1" w:lastRow="0" w:firstColumn="1" w:lastColumn="0" w:noHBand="0" w:noVBand="1"/>
      </w:tblPr>
      <w:tblGrid>
        <w:gridCol w:w="1110"/>
        <w:gridCol w:w="7062"/>
        <w:gridCol w:w="2034"/>
      </w:tblGrid>
      <w:tr w:rsidR="00EB72F3" w:rsidTr="00D509AB">
        <w:tc>
          <w:tcPr>
            <w:tcW w:w="8172" w:type="dxa"/>
            <w:gridSpan w:val="2"/>
          </w:tcPr>
          <w:p w:rsidR="00EB72F3" w:rsidRPr="00EB72F3" w:rsidRDefault="00EB72F3" w:rsidP="006F3242">
            <w:pPr>
              <w:jc w:val="both"/>
              <w:rPr>
                <w:b/>
              </w:rPr>
            </w:pPr>
            <w:r w:rsidRPr="00EB72F3">
              <w:rPr>
                <w:b/>
                <w:sz w:val="24"/>
                <w:szCs w:val="24"/>
              </w:rPr>
              <w:t>Внедрение целевой модели наставничества  в рамках  реализации федерального проекта «Современная школа» национального проекта «Образование»*</w:t>
            </w:r>
          </w:p>
        </w:tc>
        <w:tc>
          <w:tcPr>
            <w:tcW w:w="2034" w:type="dxa"/>
          </w:tcPr>
          <w:p w:rsidR="00EB72F3" w:rsidRDefault="00A314B1" w:rsidP="006F3242">
            <w:pPr>
              <w:jc w:val="both"/>
            </w:pPr>
            <w:r>
              <w:rPr>
                <w:b/>
                <w:sz w:val="24"/>
                <w:szCs w:val="24"/>
              </w:rPr>
              <w:t xml:space="preserve">    Кол-во  (</w:t>
            </w:r>
            <w:r w:rsidR="00B64B18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509AB" w:rsidTr="00D509AB">
        <w:tc>
          <w:tcPr>
            <w:tcW w:w="1110" w:type="dxa"/>
          </w:tcPr>
          <w:p w:rsidR="00D509AB" w:rsidRDefault="00D509AB" w:rsidP="00D509AB">
            <w:pPr>
              <w:jc w:val="center"/>
            </w:pPr>
            <w:r>
              <w:t>1)</w:t>
            </w:r>
          </w:p>
        </w:tc>
        <w:tc>
          <w:tcPr>
            <w:tcW w:w="7062" w:type="dxa"/>
          </w:tcPr>
          <w:p w:rsidR="00D509AB" w:rsidRPr="00EB72F3" w:rsidRDefault="00D509AB" w:rsidP="00D509AB">
            <w:pPr>
              <w:jc w:val="both"/>
            </w:pPr>
            <w:r w:rsidRPr="00EB72F3">
              <w:rPr>
                <w:sz w:val="24"/>
                <w:szCs w:val="24"/>
              </w:rPr>
              <w:t>Количество обучающихся</w:t>
            </w:r>
            <w:r>
              <w:rPr>
                <w:sz w:val="24"/>
                <w:szCs w:val="24"/>
              </w:rPr>
              <w:t xml:space="preserve"> от 10 до 19 лет</w:t>
            </w:r>
            <w:r w:rsidRPr="00EB72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вошедших в программы наставничества в роли наставляемого, % **</w:t>
            </w:r>
          </w:p>
        </w:tc>
        <w:tc>
          <w:tcPr>
            <w:tcW w:w="2034" w:type="dxa"/>
          </w:tcPr>
          <w:p w:rsidR="00D509AB" w:rsidRDefault="009B1989" w:rsidP="00D509AB">
            <w:pPr>
              <w:jc w:val="center"/>
            </w:pPr>
            <w:r>
              <w:t>86</w:t>
            </w:r>
          </w:p>
        </w:tc>
      </w:tr>
      <w:tr w:rsidR="00D509AB" w:rsidTr="00D509AB">
        <w:tc>
          <w:tcPr>
            <w:tcW w:w="1110" w:type="dxa"/>
          </w:tcPr>
          <w:p w:rsidR="00D509AB" w:rsidRDefault="00D509AB" w:rsidP="00D509AB">
            <w:pPr>
              <w:jc w:val="center"/>
            </w:pPr>
            <w:r>
              <w:t>2)</w:t>
            </w:r>
          </w:p>
        </w:tc>
        <w:tc>
          <w:tcPr>
            <w:tcW w:w="7062" w:type="dxa"/>
          </w:tcPr>
          <w:p w:rsidR="00D509AB" w:rsidRPr="00EB72F3" w:rsidRDefault="00D509AB" w:rsidP="00D509AB">
            <w:pPr>
              <w:jc w:val="both"/>
            </w:pPr>
            <w:r w:rsidRPr="00EB72F3">
              <w:rPr>
                <w:sz w:val="24"/>
                <w:szCs w:val="24"/>
              </w:rPr>
              <w:t>Количество обучающихся в возрасте от 15 до 19 лет, вошедших в программы наставничества в роли наставника, %</w:t>
            </w:r>
            <w:r>
              <w:rPr>
                <w:sz w:val="24"/>
                <w:szCs w:val="24"/>
              </w:rPr>
              <w:t xml:space="preserve">  *** </w:t>
            </w:r>
          </w:p>
        </w:tc>
        <w:tc>
          <w:tcPr>
            <w:tcW w:w="2034" w:type="dxa"/>
          </w:tcPr>
          <w:p w:rsidR="00D509AB" w:rsidRDefault="009B1989" w:rsidP="00D509AB">
            <w:pPr>
              <w:jc w:val="center"/>
            </w:pPr>
            <w:r>
              <w:t>13</w:t>
            </w:r>
          </w:p>
        </w:tc>
      </w:tr>
      <w:tr w:rsidR="00D509AB" w:rsidRPr="00B64B18" w:rsidTr="00D509AB">
        <w:tc>
          <w:tcPr>
            <w:tcW w:w="1110" w:type="dxa"/>
          </w:tcPr>
          <w:p w:rsidR="00D509AB" w:rsidRPr="00B64B18" w:rsidRDefault="00D509AB" w:rsidP="00D509AB">
            <w:pPr>
              <w:jc w:val="center"/>
              <w:rPr>
                <w:sz w:val="24"/>
                <w:szCs w:val="24"/>
              </w:rPr>
            </w:pPr>
            <w:r w:rsidRPr="00B64B18">
              <w:rPr>
                <w:sz w:val="24"/>
                <w:szCs w:val="24"/>
              </w:rPr>
              <w:t>3)</w:t>
            </w:r>
          </w:p>
        </w:tc>
        <w:tc>
          <w:tcPr>
            <w:tcW w:w="7062" w:type="dxa"/>
          </w:tcPr>
          <w:p w:rsidR="00D509AB" w:rsidRPr="00B64B18" w:rsidRDefault="00D509AB" w:rsidP="00D509AB">
            <w:pPr>
              <w:jc w:val="both"/>
              <w:rPr>
                <w:sz w:val="24"/>
                <w:szCs w:val="24"/>
              </w:rPr>
            </w:pPr>
            <w:r w:rsidRPr="00B64B18">
              <w:rPr>
                <w:sz w:val="24"/>
                <w:szCs w:val="24"/>
              </w:rPr>
              <w:t xml:space="preserve">Уровень удовлетворенности наставляемых участием в программах наставничества (кол-во, </w:t>
            </w:r>
            <w:r>
              <w:rPr>
                <w:sz w:val="24"/>
                <w:szCs w:val="24"/>
              </w:rPr>
              <w:t xml:space="preserve"> </w:t>
            </w:r>
            <w:r w:rsidRPr="00B64B18">
              <w:rPr>
                <w:sz w:val="24"/>
                <w:szCs w:val="24"/>
              </w:rPr>
              <w:t>%)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i/>
                <w:sz w:val="24"/>
                <w:szCs w:val="24"/>
              </w:rPr>
              <w:t>о</w:t>
            </w:r>
            <w:r w:rsidRPr="00583053">
              <w:rPr>
                <w:i/>
                <w:sz w:val="24"/>
                <w:szCs w:val="24"/>
              </w:rPr>
              <w:t>просный</w:t>
            </w:r>
          </w:p>
        </w:tc>
        <w:tc>
          <w:tcPr>
            <w:tcW w:w="2034" w:type="dxa"/>
          </w:tcPr>
          <w:p w:rsidR="00D509AB" w:rsidRPr="00B64B18" w:rsidRDefault="00D509AB" w:rsidP="00D509AB">
            <w:pPr>
              <w:jc w:val="center"/>
            </w:pPr>
            <w:r>
              <w:t>100%</w:t>
            </w:r>
          </w:p>
        </w:tc>
      </w:tr>
      <w:tr w:rsidR="00D509AB" w:rsidRPr="00B64B18" w:rsidTr="00D509AB">
        <w:tc>
          <w:tcPr>
            <w:tcW w:w="1110" w:type="dxa"/>
          </w:tcPr>
          <w:p w:rsidR="00D509AB" w:rsidRPr="00B64B18" w:rsidRDefault="00D509AB" w:rsidP="00D509AB">
            <w:pPr>
              <w:jc w:val="center"/>
            </w:pPr>
            <w:r>
              <w:t>4)</w:t>
            </w:r>
          </w:p>
        </w:tc>
        <w:tc>
          <w:tcPr>
            <w:tcW w:w="7062" w:type="dxa"/>
          </w:tcPr>
          <w:p w:rsidR="00D509AB" w:rsidRPr="00B64B18" w:rsidRDefault="00D509AB" w:rsidP="00D509AB">
            <w:pPr>
              <w:jc w:val="both"/>
              <w:rPr>
                <w:sz w:val="24"/>
                <w:szCs w:val="24"/>
              </w:rPr>
            </w:pPr>
            <w:r w:rsidRPr="00B64B18">
              <w:rPr>
                <w:sz w:val="24"/>
                <w:szCs w:val="24"/>
              </w:rPr>
              <w:t>Уровень удовлетворенности  обучающихся – наставников участием в программах наставничества (к</w:t>
            </w:r>
            <w:r>
              <w:rPr>
                <w:sz w:val="24"/>
                <w:szCs w:val="24"/>
              </w:rPr>
              <w:t xml:space="preserve">ол-во, </w:t>
            </w:r>
            <w:r w:rsidRPr="00B64B18">
              <w:rPr>
                <w:sz w:val="24"/>
                <w:szCs w:val="24"/>
              </w:rPr>
              <w:t>%)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i/>
                <w:sz w:val="24"/>
                <w:szCs w:val="24"/>
              </w:rPr>
              <w:t>о</w:t>
            </w:r>
            <w:r w:rsidRPr="00583053">
              <w:rPr>
                <w:i/>
                <w:sz w:val="24"/>
                <w:szCs w:val="24"/>
              </w:rPr>
              <w:t>просный</w:t>
            </w:r>
          </w:p>
        </w:tc>
        <w:tc>
          <w:tcPr>
            <w:tcW w:w="2034" w:type="dxa"/>
          </w:tcPr>
          <w:p w:rsidR="00D509AB" w:rsidRPr="00B64B18" w:rsidRDefault="00D509AB" w:rsidP="00D509AB">
            <w:pPr>
              <w:jc w:val="center"/>
            </w:pPr>
            <w:r>
              <w:t>100%</w:t>
            </w:r>
          </w:p>
        </w:tc>
      </w:tr>
      <w:tr w:rsidR="00975088" w:rsidRPr="00B64B18" w:rsidTr="00D509AB">
        <w:tc>
          <w:tcPr>
            <w:tcW w:w="1110" w:type="dxa"/>
            <w:vMerge w:val="restart"/>
          </w:tcPr>
          <w:p w:rsidR="00975088" w:rsidRDefault="00975088" w:rsidP="00EB72F3">
            <w:pPr>
              <w:jc w:val="center"/>
            </w:pPr>
            <w:r>
              <w:t>5)</w:t>
            </w:r>
          </w:p>
        </w:tc>
        <w:tc>
          <w:tcPr>
            <w:tcW w:w="7062" w:type="dxa"/>
          </w:tcPr>
          <w:p w:rsidR="00975088" w:rsidRPr="00817FBB" w:rsidRDefault="00975088" w:rsidP="006F3242">
            <w:pPr>
              <w:jc w:val="both"/>
            </w:pPr>
            <w:r w:rsidRPr="00817FBB">
              <w:rPr>
                <w:b/>
                <w:sz w:val="24"/>
                <w:szCs w:val="24"/>
              </w:rPr>
              <w:t>Количество учителей-молодых специалистов</w:t>
            </w:r>
            <w:r w:rsidRPr="00817FBB">
              <w:rPr>
                <w:sz w:val="24"/>
                <w:szCs w:val="24"/>
              </w:rPr>
              <w:t xml:space="preserve"> (с опытом работы до 3-х лет)</w:t>
            </w:r>
          </w:p>
        </w:tc>
        <w:tc>
          <w:tcPr>
            <w:tcW w:w="2034" w:type="dxa"/>
          </w:tcPr>
          <w:p w:rsidR="00975088" w:rsidRPr="00B64B18" w:rsidRDefault="00072472" w:rsidP="00D509AB">
            <w:pPr>
              <w:jc w:val="center"/>
            </w:pPr>
            <w:r>
              <w:t>1</w:t>
            </w:r>
          </w:p>
        </w:tc>
      </w:tr>
      <w:tr w:rsidR="00975088" w:rsidRPr="001D3362" w:rsidTr="00D509AB">
        <w:tc>
          <w:tcPr>
            <w:tcW w:w="1110" w:type="dxa"/>
            <w:vMerge/>
          </w:tcPr>
          <w:p w:rsidR="00975088" w:rsidRPr="001D3362" w:rsidRDefault="00975088" w:rsidP="00EB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2" w:type="dxa"/>
          </w:tcPr>
          <w:p w:rsidR="00975088" w:rsidRPr="001D3362" w:rsidRDefault="00975088" w:rsidP="009750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к</w:t>
            </w:r>
            <w:r w:rsidRPr="001D3362">
              <w:rPr>
                <w:sz w:val="24"/>
                <w:szCs w:val="24"/>
              </w:rPr>
              <w:t>оличество учителей-молодых специалистов  (с опытом работы до 3-х лет)</w:t>
            </w:r>
            <w:r>
              <w:rPr>
                <w:sz w:val="24"/>
                <w:szCs w:val="24"/>
              </w:rPr>
              <w:t>, вошедших в программы наставничества в роли наставляемого, %</w:t>
            </w:r>
          </w:p>
        </w:tc>
        <w:tc>
          <w:tcPr>
            <w:tcW w:w="2034" w:type="dxa"/>
          </w:tcPr>
          <w:p w:rsidR="00975088" w:rsidRPr="001D3362" w:rsidRDefault="00072472" w:rsidP="00D5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D3362" w:rsidRPr="001D3362" w:rsidTr="00D509AB">
        <w:tc>
          <w:tcPr>
            <w:tcW w:w="1110" w:type="dxa"/>
          </w:tcPr>
          <w:p w:rsidR="001D3362" w:rsidRPr="001D3362" w:rsidRDefault="00817FBB" w:rsidP="00EB72F3">
            <w:pPr>
              <w:jc w:val="center"/>
            </w:pPr>
            <w:r>
              <w:t>6)</w:t>
            </w:r>
          </w:p>
        </w:tc>
        <w:tc>
          <w:tcPr>
            <w:tcW w:w="7062" w:type="dxa"/>
          </w:tcPr>
          <w:p w:rsidR="001D3362" w:rsidRPr="009B0525" w:rsidRDefault="001D3362" w:rsidP="006F3242">
            <w:pPr>
              <w:jc w:val="both"/>
              <w:rPr>
                <w:b/>
                <w:sz w:val="24"/>
                <w:szCs w:val="24"/>
              </w:rPr>
            </w:pPr>
            <w:r w:rsidRPr="009B0525">
              <w:rPr>
                <w:b/>
                <w:sz w:val="24"/>
                <w:szCs w:val="24"/>
              </w:rPr>
              <w:t>Количество учителей – наставников молодых специалистов</w:t>
            </w:r>
          </w:p>
        </w:tc>
        <w:tc>
          <w:tcPr>
            <w:tcW w:w="2034" w:type="dxa"/>
          </w:tcPr>
          <w:p w:rsidR="001D3362" w:rsidRPr="001D3362" w:rsidRDefault="00072472" w:rsidP="00D509AB">
            <w:pPr>
              <w:jc w:val="center"/>
            </w:pPr>
            <w:r>
              <w:t>1</w:t>
            </w:r>
          </w:p>
        </w:tc>
      </w:tr>
      <w:tr w:rsidR="001D3362" w:rsidRPr="001D3362" w:rsidTr="00D509AB">
        <w:tc>
          <w:tcPr>
            <w:tcW w:w="1110" w:type="dxa"/>
          </w:tcPr>
          <w:p w:rsidR="001D3362" w:rsidRDefault="00817FBB" w:rsidP="00EB72F3">
            <w:pPr>
              <w:jc w:val="center"/>
            </w:pPr>
            <w:r>
              <w:t>7)</w:t>
            </w:r>
          </w:p>
        </w:tc>
        <w:tc>
          <w:tcPr>
            <w:tcW w:w="7062" w:type="dxa"/>
          </w:tcPr>
          <w:p w:rsidR="001D3362" w:rsidRDefault="001D3362" w:rsidP="00583053">
            <w:pPr>
              <w:jc w:val="both"/>
            </w:pPr>
            <w:r w:rsidRPr="00B64B18">
              <w:rPr>
                <w:sz w:val="24"/>
                <w:szCs w:val="24"/>
              </w:rPr>
              <w:t xml:space="preserve">Уровень удовлетворенности  </w:t>
            </w:r>
            <w:r>
              <w:rPr>
                <w:sz w:val="24"/>
                <w:szCs w:val="24"/>
              </w:rPr>
              <w:t xml:space="preserve">молодых специалистов, </w:t>
            </w:r>
            <w:r w:rsidRPr="00B64B18">
              <w:rPr>
                <w:sz w:val="24"/>
                <w:szCs w:val="24"/>
              </w:rPr>
              <w:t>участием в программах наставничества (к</w:t>
            </w:r>
            <w:r>
              <w:rPr>
                <w:sz w:val="24"/>
                <w:szCs w:val="24"/>
              </w:rPr>
              <w:t>ол-во)</w:t>
            </w:r>
            <w:r w:rsidR="00583053">
              <w:rPr>
                <w:sz w:val="24"/>
                <w:szCs w:val="24"/>
              </w:rPr>
              <w:t xml:space="preserve"> </w:t>
            </w:r>
            <w:r w:rsidR="00583053">
              <w:rPr>
                <w:i/>
                <w:sz w:val="24"/>
                <w:szCs w:val="24"/>
              </w:rPr>
              <w:t>о</w:t>
            </w:r>
            <w:r w:rsidR="00583053" w:rsidRPr="00583053">
              <w:rPr>
                <w:i/>
                <w:sz w:val="24"/>
                <w:szCs w:val="24"/>
              </w:rPr>
              <w:t>просный</w:t>
            </w:r>
          </w:p>
        </w:tc>
        <w:tc>
          <w:tcPr>
            <w:tcW w:w="2034" w:type="dxa"/>
          </w:tcPr>
          <w:p w:rsidR="001D3362" w:rsidRPr="001D3362" w:rsidRDefault="00072472" w:rsidP="00D509AB">
            <w:pPr>
              <w:jc w:val="center"/>
            </w:pPr>
            <w:r>
              <w:t>1, уровень удовлетворенности 100%</w:t>
            </w:r>
          </w:p>
        </w:tc>
      </w:tr>
    </w:tbl>
    <w:p w:rsidR="00EB72F3" w:rsidRPr="001D3362" w:rsidRDefault="00EB72F3" w:rsidP="006F3242">
      <w:pPr>
        <w:ind w:left="578"/>
        <w:jc w:val="both"/>
      </w:pPr>
    </w:p>
    <w:p w:rsidR="00EB72F3" w:rsidRPr="00B64B18" w:rsidRDefault="00EB72F3" w:rsidP="00817FBB">
      <w:pPr>
        <w:ind w:left="578"/>
        <w:jc w:val="both"/>
        <w:rPr>
          <w:i/>
          <w:color w:val="FF0000"/>
        </w:rPr>
      </w:pPr>
      <w:r w:rsidRPr="00B64B18">
        <w:rPr>
          <w:i/>
          <w:color w:val="FF0000"/>
        </w:rPr>
        <w:t xml:space="preserve">*Письмо Министерства образования Тверской области №101-29/14304-05 от </w:t>
      </w:r>
    </w:p>
    <w:p w:rsidR="00EB72F3" w:rsidRPr="00B64B18" w:rsidRDefault="00EB72F3" w:rsidP="00817FBB">
      <w:pPr>
        <w:ind w:left="578"/>
        <w:jc w:val="both"/>
        <w:rPr>
          <w:i/>
          <w:color w:val="FF0000"/>
        </w:rPr>
      </w:pPr>
      <w:r w:rsidRPr="00B64B18">
        <w:rPr>
          <w:i/>
          <w:color w:val="FF0000"/>
        </w:rPr>
        <w:t>02.11.2020 по вовлечению обучающихся в различные формы</w:t>
      </w:r>
      <w:r w:rsidR="00087D0B">
        <w:rPr>
          <w:i/>
          <w:color w:val="FF0000"/>
        </w:rPr>
        <w:t xml:space="preserve"> сопровождения и наставничества,</w:t>
      </w:r>
      <w:r w:rsidRPr="00B64B18">
        <w:rPr>
          <w:i/>
          <w:color w:val="FF0000"/>
        </w:rPr>
        <w:t xml:space="preserve"> </w:t>
      </w:r>
      <w:r w:rsidR="00087D0B">
        <w:rPr>
          <w:i/>
          <w:color w:val="FF0000"/>
        </w:rPr>
        <w:t xml:space="preserve">и </w:t>
      </w:r>
      <w:r w:rsidRPr="00B64B18">
        <w:rPr>
          <w:i/>
          <w:color w:val="FF0000"/>
        </w:rPr>
        <w:t xml:space="preserve">Методология наставничества, утвержденная распоряжением Министерством просвещения РФ 25.12.2019 № Р-145, </w:t>
      </w:r>
      <w:r w:rsidRPr="00B64B18">
        <w:rPr>
          <w:b/>
          <w:i/>
          <w:color w:val="FF0000"/>
        </w:rPr>
        <w:t xml:space="preserve">направлены в ОО 06.11.2020 </w:t>
      </w:r>
    </w:p>
    <w:p w:rsidR="00EB72F3" w:rsidRPr="00B64B18" w:rsidRDefault="00EB72F3" w:rsidP="00817FBB">
      <w:pPr>
        <w:ind w:left="578"/>
        <w:jc w:val="both"/>
        <w:rPr>
          <w:color w:val="FF0000"/>
        </w:rPr>
      </w:pPr>
    </w:p>
    <w:p w:rsidR="006F3242" w:rsidRPr="00B64B18" w:rsidRDefault="00A67C5F" w:rsidP="00817FBB">
      <w:pPr>
        <w:ind w:left="578"/>
        <w:jc w:val="both"/>
        <w:rPr>
          <w:i/>
          <w:color w:val="FF0000"/>
        </w:rPr>
      </w:pPr>
      <w:r w:rsidRPr="00B64B18">
        <w:rPr>
          <w:color w:val="FF0000"/>
        </w:rPr>
        <w:t>*</w:t>
      </w:r>
      <w:r w:rsidR="006C66BC">
        <w:rPr>
          <w:color w:val="FF0000"/>
        </w:rPr>
        <w:t>*</w:t>
      </w:r>
      <w:r w:rsidRPr="00B64B18">
        <w:rPr>
          <w:i/>
          <w:color w:val="FF0000"/>
        </w:rPr>
        <w:t>До конца 2020 года по показателю «</w:t>
      </w:r>
      <w:r w:rsidR="00E203E5">
        <w:rPr>
          <w:i/>
          <w:color w:val="FF0000"/>
        </w:rPr>
        <w:t>Ч</w:t>
      </w:r>
      <w:r w:rsidRPr="00B64B18">
        <w:rPr>
          <w:i/>
          <w:color w:val="FF0000"/>
        </w:rPr>
        <w:t>исленность обучающихся ОО, охваченных программами наставничества» должно составлять не менее 10%,</w:t>
      </w:r>
      <w:r w:rsidR="006F3242" w:rsidRPr="00B64B18">
        <w:rPr>
          <w:i/>
          <w:color w:val="FF0000"/>
        </w:rPr>
        <w:t xml:space="preserve"> </w:t>
      </w:r>
      <w:r w:rsidRPr="00B64B18">
        <w:rPr>
          <w:i/>
          <w:color w:val="FF0000"/>
        </w:rPr>
        <w:t xml:space="preserve"> до </w:t>
      </w:r>
      <w:r w:rsidR="00CC7CF5" w:rsidRPr="00B64B18">
        <w:rPr>
          <w:i/>
          <w:color w:val="FF0000"/>
        </w:rPr>
        <w:t>конца 2024 года – 70%</w:t>
      </w:r>
    </w:p>
    <w:p w:rsidR="00CC7CF5" w:rsidRDefault="00EB72F3" w:rsidP="00817FBB">
      <w:pPr>
        <w:ind w:left="578"/>
        <w:jc w:val="both"/>
        <w:rPr>
          <w:i/>
          <w:color w:val="FF0000"/>
        </w:rPr>
      </w:pPr>
      <w:r w:rsidRPr="00B64B18">
        <w:rPr>
          <w:i/>
          <w:color w:val="FF0000"/>
        </w:rPr>
        <w:t>**</w:t>
      </w:r>
      <w:r w:rsidR="006C66BC">
        <w:rPr>
          <w:i/>
          <w:color w:val="FF0000"/>
        </w:rPr>
        <w:t>*</w:t>
      </w:r>
      <w:r w:rsidRPr="00B64B18">
        <w:rPr>
          <w:i/>
          <w:color w:val="FF0000"/>
        </w:rPr>
        <w:t xml:space="preserve"> Доля обучающихся –</w:t>
      </w:r>
      <w:r w:rsidR="00B64B18">
        <w:rPr>
          <w:i/>
          <w:color w:val="FF0000"/>
        </w:rPr>
        <w:t xml:space="preserve"> </w:t>
      </w:r>
      <w:r w:rsidRPr="00B64B18">
        <w:rPr>
          <w:i/>
          <w:color w:val="FF0000"/>
        </w:rPr>
        <w:t xml:space="preserve">наставников должна составлять </w:t>
      </w:r>
      <w:r w:rsidR="00C4792E" w:rsidRPr="00B64B18">
        <w:rPr>
          <w:i/>
          <w:color w:val="FF0000"/>
        </w:rPr>
        <w:t xml:space="preserve"> до конца 2020 – 2%, до конца 2024  - 10%.</w:t>
      </w:r>
    </w:p>
    <w:p w:rsidR="00E351B1" w:rsidRPr="00B64B18" w:rsidRDefault="00E351B1" w:rsidP="002E5CC9">
      <w:pPr>
        <w:rPr>
          <w:i/>
          <w:color w:val="FF0000"/>
        </w:rPr>
      </w:pPr>
    </w:p>
    <w:p w:rsidR="008C1357" w:rsidRPr="00AF3993" w:rsidRDefault="008C1357" w:rsidP="00797D9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lastRenderedPageBreak/>
        <w:t>Анализ работы</w:t>
      </w:r>
      <w:r w:rsidR="00A76E2C">
        <w:rPr>
          <w:rFonts w:ascii="Times New Roman" w:hAnsi="Times New Roman"/>
          <w:sz w:val="24"/>
          <w:szCs w:val="24"/>
        </w:rPr>
        <w:t xml:space="preserve"> по данному направлению, </w:t>
      </w:r>
      <w:r w:rsidR="00797D95" w:rsidRPr="00AF3993">
        <w:rPr>
          <w:rFonts w:ascii="Times New Roman" w:hAnsi="Times New Roman"/>
          <w:b/>
          <w:sz w:val="24"/>
          <w:szCs w:val="24"/>
        </w:rPr>
        <w:t>в том числе по духовно-нравственному  воспитанию,  выполнению Соглашения и плана ОО с православным приходом.</w:t>
      </w:r>
      <w:r w:rsidR="00C7773D" w:rsidRPr="00AF3993">
        <w:rPr>
          <w:rFonts w:ascii="Times New Roman" w:hAnsi="Times New Roman"/>
          <w:b/>
          <w:sz w:val="24"/>
          <w:szCs w:val="24"/>
        </w:rPr>
        <w:t xml:space="preserve"> </w:t>
      </w:r>
    </w:p>
    <w:p w:rsidR="00797D95" w:rsidRDefault="00797D95" w:rsidP="007D2C35">
      <w:pPr>
        <w:ind w:left="1298"/>
        <w:rPr>
          <w:b/>
        </w:rPr>
      </w:pPr>
    </w:p>
    <w:p w:rsidR="001F0E20" w:rsidRDefault="007D2C35" w:rsidP="007D2C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30.08.2023г. утвержден и согласован План работы по выполнению Соглашения о сотрудничестве церкви Святой Троицы с. Осечно Вышневолоцкого г.о. Тверской и Кашинской епархии Русской Православной Церкви с МБОУ «Горняцкая СОШ». </w:t>
      </w:r>
      <w:r w:rsidR="001F0E20">
        <w:rPr>
          <w:rFonts w:ascii="Times New Roman" w:hAnsi="Times New Roman"/>
          <w:sz w:val="24"/>
          <w:szCs w:val="24"/>
        </w:rPr>
        <w:t>Указанный план выполнен в полном объеме.</w:t>
      </w:r>
      <w:r w:rsidR="00375C7A">
        <w:rPr>
          <w:rFonts w:ascii="Times New Roman" w:hAnsi="Times New Roman"/>
          <w:sz w:val="24"/>
          <w:szCs w:val="24"/>
        </w:rPr>
        <w:t xml:space="preserve"> Проводились тематические классные часы, экскурсии в храмы, онлайн-экскурсии в храмы и музейные комплексы, неделя духовно-нравственного воспитания, тематическое общешкольное родительское собрание</w:t>
      </w:r>
      <w:r w:rsidR="00134B81">
        <w:rPr>
          <w:rFonts w:ascii="Times New Roman" w:hAnsi="Times New Roman"/>
          <w:sz w:val="24"/>
          <w:szCs w:val="24"/>
        </w:rPr>
        <w:t xml:space="preserve">, участие </w:t>
      </w:r>
      <w:r w:rsidR="00375C7A">
        <w:rPr>
          <w:rFonts w:ascii="Times New Roman" w:hAnsi="Times New Roman"/>
          <w:sz w:val="24"/>
          <w:szCs w:val="24"/>
        </w:rPr>
        <w:t>в конкурсах.</w:t>
      </w:r>
    </w:p>
    <w:p w:rsidR="007D2C35" w:rsidRPr="005F0F54" w:rsidRDefault="007D2C35" w:rsidP="007D2C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0F54">
        <w:rPr>
          <w:rFonts w:ascii="Times New Roman" w:hAnsi="Times New Roman"/>
          <w:sz w:val="24"/>
          <w:szCs w:val="24"/>
        </w:rPr>
        <w:t>Все мероприятия, проводимые по данному направлению, позволяют выявить способности детей, дают возможность их разви</w:t>
      </w:r>
      <w:r w:rsidR="00134B81">
        <w:rPr>
          <w:rFonts w:ascii="Times New Roman" w:hAnsi="Times New Roman"/>
          <w:sz w:val="24"/>
          <w:szCs w:val="24"/>
        </w:rPr>
        <w:t xml:space="preserve">вать и реализовывать. В течение </w:t>
      </w:r>
      <w:r w:rsidRPr="005F0F54">
        <w:rPr>
          <w:rFonts w:ascii="Times New Roman" w:hAnsi="Times New Roman"/>
          <w:sz w:val="24"/>
          <w:szCs w:val="24"/>
        </w:rPr>
        <w:t>года</w:t>
      </w:r>
      <w:r w:rsidR="00134B81">
        <w:rPr>
          <w:rFonts w:ascii="Times New Roman" w:hAnsi="Times New Roman"/>
          <w:sz w:val="24"/>
          <w:szCs w:val="24"/>
        </w:rPr>
        <w:t xml:space="preserve"> </w:t>
      </w:r>
      <w:r w:rsidRPr="005F0F54">
        <w:rPr>
          <w:rFonts w:ascii="Times New Roman" w:hAnsi="Times New Roman"/>
          <w:sz w:val="24"/>
          <w:szCs w:val="24"/>
        </w:rPr>
        <w:t>обучающие принимали участие в конкурсах разного уровня, но не все дети были активны, в основном участвовали одни и те же ученики.</w:t>
      </w:r>
    </w:p>
    <w:p w:rsidR="007D2C35" w:rsidRDefault="007D2C35" w:rsidP="007D2C35">
      <w:pPr>
        <w:ind w:firstLine="709"/>
        <w:jc w:val="both"/>
        <w:rPr>
          <w:b/>
        </w:rPr>
      </w:pPr>
      <w:r w:rsidRPr="005F0F54">
        <w:t xml:space="preserve"> Анализ достижений показывает, что участников конкурсов и др. стало значительно больше по сравнению с прошлым годом. Невысоким остается процент в проектной и исследовательской деятельности.  Это обусловлено тем, что проектная и исследовательская деятельность по своему содержанию одна из самых сложных для детского восприятия и реализации. Таким образом, можно сказать о недостаточном уровне включенности классных руководителей в процесс подготовки детей к конкурсам и их сопровождения.</w:t>
      </w:r>
    </w:p>
    <w:p w:rsidR="007D2C35" w:rsidRDefault="007D2C35" w:rsidP="00797D95">
      <w:pPr>
        <w:ind w:left="938"/>
        <w:rPr>
          <w:b/>
        </w:rPr>
      </w:pPr>
    </w:p>
    <w:p w:rsidR="00050D50" w:rsidRDefault="008C1357" w:rsidP="00050D5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Оценка результативности</w:t>
      </w:r>
      <w:r w:rsidR="00670CCC">
        <w:rPr>
          <w:rFonts w:ascii="Times New Roman" w:hAnsi="Times New Roman"/>
          <w:sz w:val="24"/>
          <w:szCs w:val="24"/>
        </w:rPr>
        <w:t xml:space="preserve"> данного направления</w:t>
      </w:r>
      <w:r w:rsidRPr="008C1357">
        <w:rPr>
          <w:rFonts w:ascii="Times New Roman" w:hAnsi="Times New Roman"/>
          <w:sz w:val="24"/>
          <w:szCs w:val="24"/>
        </w:rPr>
        <w:t>.</w:t>
      </w:r>
    </w:p>
    <w:p w:rsidR="002807DF" w:rsidRPr="00E7135B" w:rsidRDefault="002807DF" w:rsidP="002807DF">
      <w:pPr>
        <w:ind w:firstLine="709"/>
        <w:jc w:val="both"/>
      </w:pPr>
      <w:r w:rsidRPr="005F0F54">
        <w:t>Оценивая данное направление можно сказать, что участников конкурсов и др. стало значительно больше по сравнению с прошлым годом. Хочется отметить позитивные тенденции в работе по духовно-нравственному воспитанию детей. По результатам внутришкольного контроля все классные руководители ведут активную и продуктивную работу совме</w:t>
      </w:r>
      <w:r>
        <w:t xml:space="preserve">стно с РПЦ в данном направлении:  так  1 марта по благословению </w:t>
      </w:r>
      <w:r w:rsidRPr="00E7135B">
        <w:t>митрополита </w:t>
      </w:r>
      <w:r w:rsidRPr="007326C2">
        <w:rPr>
          <w:bCs/>
        </w:rPr>
        <w:t>Тверского</w:t>
      </w:r>
      <w:r w:rsidRPr="007326C2">
        <w:t> </w:t>
      </w:r>
      <w:r w:rsidRPr="007326C2">
        <w:rPr>
          <w:bCs/>
        </w:rPr>
        <w:t>и</w:t>
      </w:r>
      <w:r w:rsidRPr="007326C2">
        <w:t> </w:t>
      </w:r>
      <w:r w:rsidRPr="007326C2">
        <w:rPr>
          <w:bCs/>
        </w:rPr>
        <w:t>Кашинского</w:t>
      </w:r>
      <w:r w:rsidRPr="007326C2">
        <w:t> </w:t>
      </w:r>
      <w:r w:rsidRPr="007326C2">
        <w:rPr>
          <w:bCs/>
        </w:rPr>
        <w:t>Амвросия</w:t>
      </w:r>
      <w:r w:rsidRPr="007326C2">
        <w:t> </w:t>
      </w:r>
      <w:r w:rsidRPr="007326C2">
        <w:rPr>
          <w:bCs/>
        </w:rPr>
        <w:t>прошла</w:t>
      </w:r>
      <w:r w:rsidRPr="007326C2">
        <w:t> </w:t>
      </w:r>
      <w:r>
        <w:rPr>
          <w:bCs/>
        </w:rPr>
        <w:t>вторая</w:t>
      </w:r>
      <w:r w:rsidRPr="007326C2">
        <w:t> </w:t>
      </w:r>
      <w:r w:rsidRPr="007326C2">
        <w:rPr>
          <w:bCs/>
        </w:rPr>
        <w:t>региональная</w:t>
      </w:r>
      <w:r w:rsidRPr="007326C2">
        <w:t> </w:t>
      </w:r>
      <w:r w:rsidRPr="007326C2">
        <w:rPr>
          <w:bCs/>
        </w:rPr>
        <w:t>олимпиада</w:t>
      </w:r>
      <w:r w:rsidRPr="007326C2">
        <w:t> </w:t>
      </w:r>
      <w:r w:rsidRPr="007326C2">
        <w:rPr>
          <w:bCs/>
        </w:rPr>
        <w:t>учащихся</w:t>
      </w:r>
      <w:r w:rsidRPr="007326C2">
        <w:t> </w:t>
      </w:r>
      <w:r w:rsidRPr="007326C2">
        <w:rPr>
          <w:bCs/>
        </w:rPr>
        <w:t>Тверской</w:t>
      </w:r>
      <w:r w:rsidRPr="00E7135B">
        <w:t> области «Основы православной культуры – от Пасхи до Пасхи».</w:t>
      </w:r>
      <w:r w:rsidRPr="00E7135B">
        <w:rPr>
          <w:rFonts w:ascii="Arial" w:hAnsi="Arial" w:cs="Arial"/>
          <w:color w:val="2C2D2E"/>
          <w:sz w:val="23"/>
          <w:szCs w:val="23"/>
        </w:rPr>
        <w:t xml:space="preserve"> </w:t>
      </w:r>
      <w:r w:rsidRPr="00E7135B">
        <w:t xml:space="preserve">В олимпиаде приняли участие </w:t>
      </w:r>
      <w:r>
        <w:t>2758</w:t>
      </w:r>
      <w:r w:rsidRPr="00E7135B">
        <w:t xml:space="preserve"> человек, это школьники 4-х, 5-х, 6-х классов общеобразовательных школ региона. Нашу школу представляли:</w:t>
      </w:r>
    </w:p>
    <w:p w:rsidR="002807DF" w:rsidRPr="00E7135B" w:rsidRDefault="002807DF" w:rsidP="002807DF">
      <w:pPr>
        <w:ind w:firstLine="709"/>
        <w:jc w:val="both"/>
      </w:pPr>
      <w:r>
        <w:t>Головешкин Арсений</w:t>
      </w:r>
      <w:r w:rsidRPr="00E7135B">
        <w:t xml:space="preserve"> (6 класс), </w:t>
      </w:r>
      <w:r>
        <w:t>Егорова Лада</w:t>
      </w:r>
      <w:r w:rsidRPr="00E7135B">
        <w:t xml:space="preserve"> (5 класс), </w:t>
      </w:r>
      <w:r>
        <w:t>Уланова Вероника Худякова Дарина</w:t>
      </w:r>
      <w:r w:rsidRPr="00E7135B">
        <w:t xml:space="preserve"> (4</w:t>
      </w:r>
      <w:r>
        <w:t xml:space="preserve"> </w:t>
      </w:r>
      <w:r w:rsidRPr="00E7135B">
        <w:t>класс).</w:t>
      </w:r>
    </w:p>
    <w:p w:rsidR="002807DF" w:rsidRPr="00E7135B" w:rsidRDefault="002807DF" w:rsidP="002807DF">
      <w:pPr>
        <w:ind w:firstLine="709"/>
        <w:jc w:val="both"/>
      </w:pPr>
      <w:r w:rsidRPr="00E7135B">
        <w:t>Олимпиада проводилась в рамках мероприятий Межведомственного плана по реализации Стратегии духовно-нравственного воспитания детей в Тверской области на 2018-2027 гг.</w:t>
      </w:r>
    </w:p>
    <w:p w:rsidR="002807DF" w:rsidRPr="007326C2" w:rsidRDefault="002807DF" w:rsidP="002807DF">
      <w:pPr>
        <w:ind w:firstLine="709"/>
        <w:jc w:val="both"/>
      </w:pPr>
      <w:r w:rsidRPr="00E7135B">
        <w:t>Ребята МБОУ "Горняцкая СОШ" стали призёрами</w:t>
      </w:r>
      <w:r>
        <w:t xml:space="preserve"> (3 человека) и победителями (1 человек)</w:t>
      </w:r>
      <w:r w:rsidRPr="00E7135B">
        <w:t xml:space="preserve"> олимпиады. </w:t>
      </w:r>
      <w:r>
        <w:t>Учащиеся школы на протяжении учебного года активно принимали участие в творческих конкурсах  по данному направлению: «Новогодняя и рождественская открытка», «Пасхальный сувенир».</w:t>
      </w:r>
      <w:r w:rsidRPr="00BC09A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BC09AA">
        <w:t>Работы победителей были направлены на муниципальный этап.</w:t>
      </w:r>
      <w:r>
        <w:t xml:space="preserve"> Р</w:t>
      </w:r>
      <w:r w:rsidRPr="007326C2">
        <w:t>ебят</w:t>
      </w:r>
      <w:r>
        <w:t>а</w:t>
      </w:r>
      <w:r w:rsidRPr="007326C2">
        <w:t xml:space="preserve"> награ</w:t>
      </w:r>
      <w:r>
        <w:t>ждены</w:t>
      </w:r>
      <w:r w:rsidRPr="007326C2">
        <w:t xml:space="preserve"> сертификатами за участие. </w:t>
      </w:r>
    </w:p>
    <w:p w:rsidR="002807DF" w:rsidRPr="007326C2" w:rsidRDefault="002807DF" w:rsidP="002807DF">
      <w:pPr>
        <w:ind w:firstLine="709"/>
        <w:jc w:val="both"/>
      </w:pPr>
      <w:r w:rsidRPr="007326C2">
        <w:t>В этом году в школе было проведено мероприяти</w:t>
      </w:r>
      <w:r>
        <w:t>е</w:t>
      </w:r>
      <w:r w:rsidRPr="007326C2">
        <w:t xml:space="preserve"> совместно с Отцом Андреем церкви Святой Троицы с. Осечно Вышневолоцкого городского округа:</w:t>
      </w:r>
    </w:p>
    <w:p w:rsidR="002807DF" w:rsidRPr="00411FA2" w:rsidRDefault="002807DF" w:rsidP="002807DF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6C2">
        <w:rPr>
          <w:rFonts w:ascii="Times New Roman" w:hAnsi="Times New Roman"/>
          <w:sz w:val="24"/>
          <w:szCs w:val="24"/>
        </w:rPr>
        <w:t>в  рамках курса «</w:t>
      </w:r>
      <w:r>
        <w:rPr>
          <w:rFonts w:ascii="Times New Roman" w:hAnsi="Times New Roman"/>
          <w:sz w:val="24"/>
          <w:szCs w:val="24"/>
        </w:rPr>
        <w:t>Семейные ценности</w:t>
      </w:r>
      <w:r w:rsidRPr="007326C2">
        <w:rPr>
          <w:rFonts w:ascii="Times New Roman" w:hAnsi="Times New Roman"/>
          <w:sz w:val="24"/>
          <w:szCs w:val="24"/>
        </w:rPr>
        <w:t>» в МБОУ «Горняцкая СОШ» прошел урок среди 10-11 классов на тему «</w:t>
      </w:r>
      <w:r>
        <w:rPr>
          <w:rFonts w:ascii="Times New Roman" w:hAnsi="Times New Roman"/>
          <w:sz w:val="24"/>
          <w:szCs w:val="24"/>
        </w:rPr>
        <w:t>Патриотическое воспитание в семье</w:t>
      </w:r>
      <w:r w:rsidRPr="007326C2">
        <w:rPr>
          <w:rFonts w:ascii="Times New Roman" w:hAnsi="Times New Roman"/>
          <w:sz w:val="24"/>
          <w:szCs w:val="24"/>
        </w:rPr>
        <w:t xml:space="preserve">». В качестве гостей были приглашены настоятель Церкви Святой Троицы с. Осечно Вышневолоцкого городского округа протоиерей </w:t>
      </w:r>
      <w:r w:rsidRPr="00411FA2">
        <w:rPr>
          <w:rFonts w:ascii="Times New Roman" w:hAnsi="Times New Roman"/>
          <w:sz w:val="24"/>
          <w:szCs w:val="24"/>
        </w:rPr>
        <w:t xml:space="preserve">Андрей Павлович Храмов и его помощница Денисова Екатерина Сергеевна. Во время занятия был построен диалог между ребятами, учителем и гостями, в ходе которого учащиеся выяснили, что такое </w:t>
      </w:r>
      <w:r>
        <w:rPr>
          <w:rFonts w:ascii="Times New Roman" w:hAnsi="Times New Roman"/>
          <w:sz w:val="24"/>
          <w:szCs w:val="24"/>
        </w:rPr>
        <w:t>патриотизм и как воспитать патриота в своей семье</w:t>
      </w:r>
      <w:r w:rsidRPr="00411F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Поговорили о необходимости воспитания подрастающего поколения в патриотическом духе, а для этого важно знакомить детей с традициями нашего народа и прививать любовь и ответственность по отношению к Родине, семье и </w:t>
      </w:r>
      <w:r>
        <w:rPr>
          <w:rFonts w:ascii="Times New Roman" w:hAnsi="Times New Roman"/>
          <w:sz w:val="24"/>
          <w:szCs w:val="24"/>
        </w:rPr>
        <w:lastRenderedPageBreak/>
        <w:t xml:space="preserve">соотечественникам. Важно воспитывать в детях желание сохранять и обогащать наследие своей страны. </w:t>
      </w:r>
    </w:p>
    <w:p w:rsidR="002807DF" w:rsidRDefault="002807DF" w:rsidP="002807DF">
      <w:pPr>
        <w:pStyle w:val="a5"/>
        <w:spacing w:after="0" w:line="240" w:lineRule="auto"/>
        <w:ind w:left="1298"/>
        <w:rPr>
          <w:rFonts w:ascii="Times New Roman" w:hAnsi="Times New Roman"/>
          <w:sz w:val="24"/>
          <w:szCs w:val="24"/>
        </w:rPr>
      </w:pPr>
    </w:p>
    <w:p w:rsidR="00A439C3" w:rsidRPr="006C07F8" w:rsidRDefault="00A439C3" w:rsidP="006C07F8"/>
    <w:p w:rsidR="00AD481F" w:rsidRPr="00F31FAE" w:rsidRDefault="00B90193" w:rsidP="00F31FAE">
      <w:pPr>
        <w:pStyle w:val="a5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F31FAE">
        <w:rPr>
          <w:rFonts w:ascii="Times New Roman" w:hAnsi="Times New Roman"/>
          <w:b/>
          <w:u w:val="single"/>
        </w:rPr>
        <w:t>Взаимодействие  с родителями</w:t>
      </w:r>
    </w:p>
    <w:p w:rsidR="002C3747" w:rsidRPr="008C1357" w:rsidRDefault="002C3747" w:rsidP="002C374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382" w:type="pct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979"/>
        <w:gridCol w:w="1417"/>
        <w:gridCol w:w="1276"/>
      </w:tblGrid>
      <w:tr w:rsidR="006F1A11" w:rsidRPr="00885A21" w:rsidTr="00F31FAE">
        <w:trPr>
          <w:trHeight w:val="319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1A11" w:rsidRPr="00885A21" w:rsidRDefault="006F1A11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79" w:type="dxa"/>
          </w:tcPr>
          <w:p w:rsidR="006F1A11" w:rsidRPr="00885A21" w:rsidRDefault="006F1A11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Содействие укреплению семьи</w:t>
            </w:r>
            <w:r w:rsidRPr="00885A21">
              <w:rPr>
                <w:b/>
              </w:rPr>
              <w:t xml:space="preserve"> </w:t>
            </w:r>
          </w:p>
          <w:p w:rsidR="00AF3993" w:rsidRDefault="00AF3993" w:rsidP="00AF39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Мероприяти</w:t>
            </w:r>
            <w:r>
              <w:rPr>
                <w:b/>
              </w:rPr>
              <w:t xml:space="preserve">я </w:t>
            </w:r>
          </w:p>
          <w:p w:rsidR="006F1A11" w:rsidRPr="00A439C3" w:rsidRDefault="006F1A11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</w:tcPr>
          <w:p w:rsidR="006F1A11" w:rsidRPr="00A439C3" w:rsidRDefault="006F1A11" w:rsidP="00817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Кол-во детей</w:t>
            </w:r>
          </w:p>
        </w:tc>
        <w:tc>
          <w:tcPr>
            <w:tcW w:w="1276" w:type="dxa"/>
          </w:tcPr>
          <w:p w:rsidR="006F1A11" w:rsidRPr="00A439C3" w:rsidRDefault="006F1A11" w:rsidP="00466B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Кол-во  </w:t>
            </w:r>
            <w:r w:rsidRPr="00A439C3">
              <w:rPr>
                <w:b/>
              </w:rPr>
              <w:t>родителей</w:t>
            </w:r>
          </w:p>
        </w:tc>
      </w:tr>
      <w:tr w:rsidR="006F1A11" w:rsidRPr="00885A21" w:rsidTr="00F31FAE">
        <w:trPr>
          <w:trHeight w:val="319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1A11" w:rsidRPr="00193CEB" w:rsidRDefault="006F1A11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93CEB">
              <w:t>1</w:t>
            </w:r>
          </w:p>
        </w:tc>
        <w:tc>
          <w:tcPr>
            <w:tcW w:w="6979" w:type="dxa"/>
          </w:tcPr>
          <w:p w:rsidR="006F1A11" w:rsidRDefault="006F1A11" w:rsidP="000C4941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</w:p>
          <w:p w:rsidR="006F1A11" w:rsidRPr="00885A21" w:rsidRDefault="00182E32" w:rsidP="00726A8A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945EFA">
              <w:t>«День знани</w:t>
            </w:r>
            <w:r>
              <w:t xml:space="preserve">й», «День матери», «Новый год». Акции: «Новогодние окна», «Окна Победы», «Протяни руку-лапе». </w:t>
            </w:r>
            <w:r w:rsidRPr="00945EFA">
              <w:t>Общешкольные и обшеклассные родительские собрания.</w:t>
            </w:r>
            <w:r>
              <w:t xml:space="preserve"> «Смотр строя и песни», «День Победы», участие в школьных и муниципальных конкурсах, классных встречах. «Последний звонок». «Добрые крышечки», </w:t>
            </w:r>
          </w:p>
        </w:tc>
        <w:tc>
          <w:tcPr>
            <w:tcW w:w="1417" w:type="dxa"/>
          </w:tcPr>
          <w:p w:rsidR="006F1A11" w:rsidRPr="00885A21" w:rsidRDefault="00182E32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128</w:t>
            </w:r>
          </w:p>
        </w:tc>
        <w:tc>
          <w:tcPr>
            <w:tcW w:w="1276" w:type="dxa"/>
          </w:tcPr>
          <w:p w:rsidR="006F1A11" w:rsidRPr="00885A21" w:rsidRDefault="008B1B71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59</w:t>
            </w:r>
          </w:p>
        </w:tc>
      </w:tr>
      <w:tr w:rsidR="00AA43A8" w:rsidRPr="00885A21" w:rsidTr="00F31FAE">
        <w:trPr>
          <w:trHeight w:val="319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43A8" w:rsidRPr="00193CEB" w:rsidRDefault="00AA43A8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93CEB">
              <w:t>2</w:t>
            </w:r>
            <w:r w:rsidR="00193CEB">
              <w:t>..</w:t>
            </w:r>
          </w:p>
        </w:tc>
        <w:tc>
          <w:tcPr>
            <w:tcW w:w="6979" w:type="dxa"/>
          </w:tcPr>
          <w:p w:rsidR="00AA43A8" w:rsidRDefault="00AA43A8" w:rsidP="000C4941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</w:p>
        </w:tc>
        <w:tc>
          <w:tcPr>
            <w:tcW w:w="1417" w:type="dxa"/>
          </w:tcPr>
          <w:p w:rsidR="00AA43A8" w:rsidRPr="00885A21" w:rsidRDefault="00AA43A8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</w:tcPr>
          <w:p w:rsidR="00AA43A8" w:rsidRPr="00885A21" w:rsidRDefault="00AA43A8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797D95" w:rsidRPr="00797D95" w:rsidRDefault="00797D95" w:rsidP="00797D95"/>
    <w:p w:rsidR="008C1357" w:rsidRDefault="008C1357" w:rsidP="00466B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Анализ работы</w:t>
      </w:r>
      <w:r w:rsidRPr="008C1357">
        <w:rPr>
          <w:rFonts w:ascii="Times New Roman" w:hAnsi="Times New Roman"/>
          <w:sz w:val="24"/>
          <w:szCs w:val="24"/>
        </w:rPr>
        <w:t xml:space="preserve"> по данному направлению.</w:t>
      </w:r>
    </w:p>
    <w:p w:rsidR="008B1B71" w:rsidRPr="00996A3B" w:rsidRDefault="008B1B71" w:rsidP="008B1B71">
      <w:pPr>
        <w:pStyle w:val="a5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996A3B">
        <w:rPr>
          <w:rFonts w:ascii="Times New Roman" w:hAnsi="Times New Roman"/>
          <w:sz w:val="24"/>
          <w:szCs w:val="24"/>
        </w:rPr>
        <w:t xml:space="preserve">В нашей школе всегда активно ведётся работа совместно с родителями. 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конкурсах, акциях, творческих делах, классных встречах, </w:t>
      </w:r>
      <w:r>
        <w:rPr>
          <w:rFonts w:ascii="Times New Roman" w:hAnsi="Times New Roman"/>
          <w:sz w:val="24"/>
          <w:szCs w:val="24"/>
        </w:rPr>
        <w:t>субботниках,</w:t>
      </w:r>
      <w:r w:rsidRPr="00996A3B">
        <w:rPr>
          <w:rFonts w:ascii="Times New Roman" w:hAnsi="Times New Roman"/>
          <w:sz w:val="24"/>
          <w:szCs w:val="24"/>
        </w:rPr>
        <w:t xml:space="preserve"> экскурсиях.</w:t>
      </w:r>
    </w:p>
    <w:p w:rsidR="008B1B71" w:rsidRPr="00996A3B" w:rsidRDefault="008B1B71" w:rsidP="008B1B71">
      <w:pPr>
        <w:pStyle w:val="a5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996A3B">
        <w:rPr>
          <w:rFonts w:ascii="Times New Roman" w:hAnsi="Times New Roman"/>
          <w:sz w:val="24"/>
          <w:szCs w:val="24"/>
        </w:rPr>
        <w:t>В каждом классе действовал родительский комитет, члены которого оказываю помощь классному руководителю в организационных вопросах не только класса, но и школы.</w:t>
      </w:r>
    </w:p>
    <w:p w:rsidR="00FB730D" w:rsidRDefault="008C1357" w:rsidP="00466B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Оценка результативности</w:t>
      </w:r>
      <w:r w:rsidR="00670CCC">
        <w:rPr>
          <w:rFonts w:ascii="Times New Roman" w:hAnsi="Times New Roman"/>
          <w:sz w:val="24"/>
          <w:szCs w:val="24"/>
        </w:rPr>
        <w:t xml:space="preserve"> данного направления</w:t>
      </w:r>
      <w:r w:rsidRPr="008C1357">
        <w:rPr>
          <w:rFonts w:ascii="Times New Roman" w:hAnsi="Times New Roman"/>
          <w:sz w:val="24"/>
          <w:szCs w:val="24"/>
        </w:rPr>
        <w:t>.</w:t>
      </w:r>
    </w:p>
    <w:p w:rsidR="008B1B71" w:rsidRDefault="00FD2A40" w:rsidP="00FD2A40">
      <w:pPr>
        <w:pStyle w:val="a5"/>
        <w:spacing w:after="0" w:line="240" w:lineRule="auto"/>
        <w:ind w:left="142" w:firstLine="993"/>
        <w:jc w:val="both"/>
        <w:rPr>
          <w:rFonts w:ascii="Times New Roman" w:hAnsi="Times New Roman"/>
          <w:sz w:val="24"/>
          <w:szCs w:val="24"/>
        </w:rPr>
      </w:pPr>
      <w:r w:rsidRPr="00996A3B">
        <w:rPr>
          <w:rFonts w:ascii="Times New Roman" w:hAnsi="Times New Roman"/>
          <w:sz w:val="24"/>
          <w:szCs w:val="24"/>
        </w:rPr>
        <w:t>Вся проделанная работа по данному направлению заслуживает хорошей оценки. За 202</w:t>
      </w:r>
      <w:r>
        <w:rPr>
          <w:rFonts w:ascii="Times New Roman" w:hAnsi="Times New Roman"/>
          <w:sz w:val="24"/>
          <w:szCs w:val="24"/>
        </w:rPr>
        <w:t>3</w:t>
      </w:r>
      <w:r w:rsidRPr="00996A3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96A3B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B">
        <w:rPr>
          <w:rFonts w:ascii="Times New Roman" w:hAnsi="Times New Roman"/>
          <w:sz w:val="24"/>
          <w:szCs w:val="24"/>
        </w:rPr>
        <w:t>год  было сделано не мало,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</w:t>
      </w:r>
    </w:p>
    <w:p w:rsidR="00C16F67" w:rsidRPr="00E1153C" w:rsidRDefault="00C16F67" w:rsidP="00E1153C"/>
    <w:p w:rsidR="00FB730D" w:rsidRPr="00885A21" w:rsidRDefault="00FB730D" w:rsidP="00F31FA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5A21">
        <w:rPr>
          <w:rFonts w:ascii="Times New Roman" w:hAnsi="Times New Roman"/>
          <w:b/>
          <w:sz w:val="24"/>
          <w:szCs w:val="24"/>
          <w:u w:val="single"/>
        </w:rPr>
        <w:t>Выводы</w:t>
      </w:r>
      <w:r w:rsidR="00E1153C">
        <w:rPr>
          <w:rFonts w:ascii="Times New Roman" w:hAnsi="Times New Roman"/>
          <w:b/>
          <w:sz w:val="24"/>
          <w:szCs w:val="24"/>
          <w:u w:val="single"/>
        </w:rPr>
        <w:t xml:space="preserve"> по работе за </w:t>
      </w:r>
      <w:r w:rsidR="00817FBB">
        <w:rPr>
          <w:rFonts w:ascii="Times New Roman" w:hAnsi="Times New Roman"/>
          <w:b/>
          <w:sz w:val="24"/>
          <w:szCs w:val="24"/>
          <w:u w:val="single"/>
        </w:rPr>
        <w:t xml:space="preserve">учебный </w:t>
      </w:r>
      <w:r w:rsidR="00E1153C"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885A21" w:rsidRPr="00885A21" w:rsidRDefault="00C96F66" w:rsidP="000C4941">
      <w:r w:rsidRPr="00885A21">
        <w:t xml:space="preserve">Реализация </w:t>
      </w:r>
      <w:r w:rsidR="008C1357" w:rsidRPr="00541F47">
        <w:rPr>
          <w:b/>
          <w:u w:val="single"/>
        </w:rPr>
        <w:t>каждой поставленной</w:t>
      </w:r>
      <w:r w:rsidR="003F3AA4">
        <w:t xml:space="preserve"> в 2023-2024</w:t>
      </w:r>
      <w:r w:rsidRPr="00885A21">
        <w:t xml:space="preserve"> учебном году </w:t>
      </w:r>
      <w:r w:rsidRPr="00541F47">
        <w:rPr>
          <w:b/>
          <w:u w:val="single"/>
        </w:rPr>
        <w:t>задач</w:t>
      </w:r>
      <w:r w:rsidR="00A439C3" w:rsidRPr="00541F47">
        <w:rPr>
          <w:b/>
          <w:u w:val="single"/>
        </w:rPr>
        <w:t>и</w:t>
      </w:r>
      <w:r w:rsidR="00AD4360">
        <w:rPr>
          <w:b/>
          <w:u w:val="single"/>
        </w:rPr>
        <w:t xml:space="preserve"> </w:t>
      </w:r>
      <w:r w:rsidRPr="00541F47">
        <w:rPr>
          <w:b/>
          <w:u w:val="single"/>
        </w:rPr>
        <w:t>через</w:t>
      </w:r>
    </w:p>
    <w:p w:rsidR="00885A21" w:rsidRPr="00885A21" w:rsidRDefault="00C96F66" w:rsidP="000C494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21">
        <w:rPr>
          <w:rFonts w:ascii="Times New Roman" w:hAnsi="Times New Roman"/>
          <w:sz w:val="24"/>
          <w:szCs w:val="24"/>
        </w:rPr>
        <w:t>развитие учительского потенциала,</w:t>
      </w:r>
    </w:p>
    <w:p w:rsidR="00885A21" w:rsidRPr="00885A21" w:rsidRDefault="00885A21" w:rsidP="000C494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21">
        <w:rPr>
          <w:rFonts w:ascii="Times New Roman" w:hAnsi="Times New Roman"/>
          <w:sz w:val="24"/>
          <w:szCs w:val="24"/>
        </w:rPr>
        <w:t>работу с обучающимися,</w:t>
      </w:r>
    </w:p>
    <w:p w:rsidR="00885A21" w:rsidRDefault="00885A21" w:rsidP="000C494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21">
        <w:rPr>
          <w:rFonts w:ascii="Times New Roman" w:hAnsi="Times New Roman"/>
          <w:sz w:val="24"/>
          <w:szCs w:val="24"/>
        </w:rPr>
        <w:t>работу с</w:t>
      </w:r>
      <w:r w:rsidR="00C96F66" w:rsidRPr="00885A21">
        <w:rPr>
          <w:rFonts w:ascii="Times New Roman" w:hAnsi="Times New Roman"/>
          <w:sz w:val="24"/>
          <w:szCs w:val="24"/>
        </w:rPr>
        <w:t xml:space="preserve"> родителями. </w:t>
      </w:r>
    </w:p>
    <w:p w:rsidR="006F3242" w:rsidRPr="00885A21" w:rsidRDefault="006F3242" w:rsidP="006F324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611AB">
        <w:rPr>
          <w:rFonts w:ascii="Times New Roman" w:hAnsi="Times New Roman"/>
          <w:sz w:val="24"/>
          <w:szCs w:val="24"/>
        </w:rPr>
        <w:t xml:space="preserve"> </w:t>
      </w:r>
    </w:p>
    <w:p w:rsidR="00FD2A40" w:rsidRPr="00CE750B" w:rsidRDefault="00FD2A40" w:rsidP="00FD2A40">
      <w:pPr>
        <w:pStyle w:val="a5"/>
        <w:spacing w:line="0" w:lineRule="atLeast"/>
        <w:ind w:hanging="578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>Анализируя воспитательную деятельность за год</w:t>
      </w:r>
    </w:p>
    <w:p w:rsidR="00FD2A40" w:rsidRPr="00CE750B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>Следует отметить успешность воспитательных событий с точки зрения реализации задач патриотического воспитания:</w:t>
      </w:r>
    </w:p>
    <w:p w:rsidR="00FD2A40" w:rsidRPr="00CE750B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ab/>
        <w:t>Увеличилось число участников акций патриотического содержания в поддержку бойцов СВ</w:t>
      </w:r>
      <w:r>
        <w:rPr>
          <w:rFonts w:ascii="Times New Roman" w:hAnsi="Times New Roman"/>
          <w:sz w:val="24"/>
          <w:szCs w:val="24"/>
        </w:rPr>
        <w:t>О;</w:t>
      </w:r>
    </w:p>
    <w:p w:rsidR="00FD2A40" w:rsidRPr="00CE750B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ab/>
        <w:t>В наших акциях принимает участие   р</w:t>
      </w:r>
      <w:r>
        <w:rPr>
          <w:rFonts w:ascii="Times New Roman" w:hAnsi="Times New Roman"/>
          <w:sz w:val="24"/>
          <w:szCs w:val="24"/>
        </w:rPr>
        <w:t xml:space="preserve">одительская общественность. </w:t>
      </w:r>
      <w:r w:rsidRPr="00CE750B">
        <w:rPr>
          <w:rFonts w:ascii="Times New Roman" w:hAnsi="Times New Roman"/>
          <w:sz w:val="24"/>
          <w:szCs w:val="24"/>
        </w:rPr>
        <w:t>Наиболее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FD2A40" w:rsidRPr="00CE750B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ab/>
        <w:t>Еженедельная линейка, с включением в ее программу информации о по</w:t>
      </w:r>
      <w:r>
        <w:rPr>
          <w:rFonts w:ascii="Times New Roman" w:hAnsi="Times New Roman"/>
          <w:sz w:val="24"/>
          <w:szCs w:val="24"/>
        </w:rPr>
        <w:t>бедителях в различных конкурсах;</w:t>
      </w:r>
    </w:p>
    <w:p w:rsidR="00FD2A40" w:rsidRPr="00CE750B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ab/>
        <w:t>Внеурочные занятия «Разговоры о важном»</w:t>
      </w:r>
      <w:r>
        <w:rPr>
          <w:rFonts w:ascii="Times New Roman" w:hAnsi="Times New Roman"/>
          <w:sz w:val="24"/>
          <w:szCs w:val="24"/>
        </w:rPr>
        <w:t>; «Россия – мои горизонты»;</w:t>
      </w:r>
      <w:r w:rsidRPr="00CE750B">
        <w:rPr>
          <w:rFonts w:ascii="Times New Roman" w:hAnsi="Times New Roman"/>
          <w:sz w:val="24"/>
          <w:szCs w:val="24"/>
        </w:rPr>
        <w:tab/>
      </w:r>
    </w:p>
    <w:p w:rsidR="00FD2A40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акции по сбору макулатуры;</w:t>
      </w:r>
    </w:p>
    <w:p w:rsidR="00FD2A40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750B">
        <w:rPr>
          <w:rFonts w:ascii="Times New Roman" w:hAnsi="Times New Roman"/>
          <w:sz w:val="24"/>
          <w:szCs w:val="24"/>
        </w:rPr>
        <w:t>помоги ветеранам (расчистка снега во дворах ветеранов труда и детей войны, по мере надобности)</w:t>
      </w:r>
    </w:p>
    <w:p w:rsidR="00FD2A40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750B">
        <w:rPr>
          <w:rFonts w:ascii="Times New Roman" w:hAnsi="Times New Roman"/>
          <w:sz w:val="24"/>
          <w:szCs w:val="24"/>
        </w:rPr>
        <w:t>акции «Письмо солдату» «Новогодняя открытка участникам СВО»</w:t>
      </w:r>
      <w:r>
        <w:rPr>
          <w:rFonts w:ascii="Times New Roman" w:hAnsi="Times New Roman"/>
          <w:sz w:val="24"/>
          <w:szCs w:val="24"/>
        </w:rPr>
        <w:t>.</w:t>
      </w:r>
    </w:p>
    <w:p w:rsidR="00FD2A40" w:rsidRPr="00CE750B" w:rsidRDefault="00FD2A40" w:rsidP="00FD2A40">
      <w:pPr>
        <w:pStyle w:val="a5"/>
        <w:spacing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E750B">
        <w:rPr>
          <w:rFonts w:ascii="Times New Roman" w:hAnsi="Times New Roman"/>
          <w:sz w:val="24"/>
          <w:szCs w:val="24"/>
        </w:rPr>
        <w:t>Для решения задач патриотического воспитания привлечены ресурсы школьного музея.</w:t>
      </w:r>
    </w:p>
    <w:p w:rsidR="00FD2A40" w:rsidRPr="005C3B65" w:rsidRDefault="00FD2A40" w:rsidP="00FD2A40">
      <w:pPr>
        <w:spacing w:line="0" w:lineRule="atLeast"/>
        <w:ind w:firstLine="708"/>
        <w:contextualSpacing/>
        <w:jc w:val="both"/>
      </w:pPr>
      <w:r w:rsidRPr="005C3B65">
        <w:t xml:space="preserve">Развитие учительского потенциала в МБОУ «Горняцкая СОШ» реализуется исходя из </w:t>
      </w:r>
      <w:r w:rsidRPr="005C3B65">
        <w:rPr>
          <w:rStyle w:val="c3"/>
          <w:color w:val="000000"/>
        </w:rPr>
        <w:t>запроса школы на уровень владения учителями различными педагогическими технологиями, формами и методами обучения, а также качество использования различных средств обучения (мультимедийного оборудования, компьютеров, интерактивных досок и т.п.) в образовательном процессе;</w:t>
      </w:r>
      <w:r w:rsidRPr="005C3B65">
        <w:rPr>
          <w:rFonts w:ascii="Arial" w:hAnsi="Arial" w:cs="Arial"/>
          <w:color w:val="000000"/>
        </w:rPr>
        <w:t xml:space="preserve"> </w:t>
      </w:r>
      <w:r w:rsidRPr="005C3B65">
        <w:rPr>
          <w:rStyle w:val="c3"/>
          <w:color w:val="000000"/>
        </w:rPr>
        <w:t xml:space="preserve">потребностно-мотивационных установок педагогов. В школе реализуется принцип демократических взаимоотношений администрации и педагогов, а также ориентированность на проблемные вопросы практики, что позволяет выявить «тонкие места» (как методическую готовность учителей, так и интеграцию различных педагогических технологий), требующие сопровождения для их скорейшего и эффективного решения. При этом необходимо активизировать работу по </w:t>
      </w:r>
      <w:r w:rsidRPr="005C3B65">
        <w:rPr>
          <w:rStyle w:val="c3"/>
        </w:rPr>
        <w:t xml:space="preserve">привлечению учителей к </w:t>
      </w:r>
      <w:r w:rsidRPr="005C3B65">
        <w:t>участию в профессиональных конкурсах, созданию авторских педагогических разработок, в проектно-исследовательской деятельности. С 2023 -2024 учебного года в  штат школы введена новая единица Советник директора по воспитанию и взаимодействию с общественными объединениями (далее Советник)  - это Садыкова Татьяна Сергеевна вместе с заместителем директора по ВР  занимается организацией воспитательного пространства школы. Был организован Центр детских инициатив. ЦДИ это место встречи Совета старшеклассников,  Лидеров «Движения первых» и других детских общественных организаций. Советник директора работает по своему плану, который органично вливается в программу воспитания школы.</w:t>
      </w:r>
    </w:p>
    <w:p w:rsidR="00FD2A40" w:rsidRPr="005C3B65" w:rsidRDefault="00FD2A40" w:rsidP="00FD2A40">
      <w:pPr>
        <w:spacing w:line="0" w:lineRule="atLeast"/>
        <w:ind w:firstLine="708"/>
        <w:contextualSpacing/>
        <w:jc w:val="both"/>
      </w:pPr>
      <w:r w:rsidRPr="005C3B65">
        <w:t>Перед Советником была  поставлена  главная задача выстраивать систему работы со всеми  детскими общественными  объединениями, и активизировать участие школьников в различных активностях очных и онлайн и    взаимодействие обучающихся образовательной организации с местным социальными партнерами: Городским краеведческим музеем, Библиотекой поселка Горняк и Домом культуры.</w:t>
      </w:r>
      <w:r>
        <w:t xml:space="preserve"> </w:t>
      </w:r>
      <w:r w:rsidRPr="005C3B65">
        <w:t xml:space="preserve">45% школьников состоят в РДДМ «Движения первых».  </w:t>
      </w:r>
    </w:p>
    <w:p w:rsidR="00FD2A40" w:rsidRPr="005C3B65" w:rsidRDefault="00FD2A40" w:rsidP="00FD2A40">
      <w:pPr>
        <w:spacing w:line="0" w:lineRule="atLeast"/>
        <w:ind w:firstLine="708"/>
        <w:contextualSpacing/>
        <w:jc w:val="both"/>
      </w:pPr>
      <w:r w:rsidRPr="005C3B65">
        <w:t>Определена работа в патриотическом, гражданском, экологическом, медийном направлении и взаимодействие с детскими общественными объединениями РДДМ, ЮИД, Орлята России.</w:t>
      </w:r>
    </w:p>
    <w:p w:rsidR="00FD2A40" w:rsidRPr="005C3B65" w:rsidRDefault="00FD2A40" w:rsidP="00FD2A40">
      <w:pPr>
        <w:spacing w:line="0" w:lineRule="atLeast"/>
        <w:ind w:firstLine="708"/>
        <w:contextualSpacing/>
        <w:jc w:val="both"/>
      </w:pPr>
      <w:r w:rsidRPr="005C3B65">
        <w:t>С 2023 года в школу введено также трудовое воспитание.</w:t>
      </w:r>
    </w:p>
    <w:p w:rsidR="00FD2A40" w:rsidRPr="005C3B65" w:rsidRDefault="00FD2A40" w:rsidP="00FD2A40">
      <w:pPr>
        <w:spacing w:line="0" w:lineRule="atLeast"/>
        <w:contextualSpacing/>
        <w:jc w:val="both"/>
      </w:pPr>
      <w:r w:rsidRPr="005C3B65">
        <w:t xml:space="preserve"> Приказом директора были утверждена та сфера деятельности, которая возможна для трудовой деятельности школьников разных возрастов.</w:t>
      </w:r>
    </w:p>
    <w:p w:rsidR="00FD2A40" w:rsidRPr="005C3B65" w:rsidRDefault="00FD2A40" w:rsidP="00FD2A40">
      <w:pPr>
        <w:spacing w:line="0" w:lineRule="atLeast"/>
        <w:ind w:firstLine="708"/>
        <w:contextualSpacing/>
        <w:jc w:val="both"/>
      </w:pPr>
      <w:r w:rsidRPr="005C3B65">
        <w:t>Все трудовые активности были согласованы с Советом школы. Проблем приобщения детей к труду в школе не возникали. Родители с должным вниманием и согласием приняли нововведения.</w:t>
      </w:r>
      <w:r w:rsidRPr="005C3B65">
        <w:rPr>
          <w:shd w:val="clear" w:color="auto" w:fill="FFFFFF"/>
        </w:rPr>
        <w:t xml:space="preserve"> </w:t>
      </w:r>
    </w:p>
    <w:p w:rsidR="00FD2A40" w:rsidRPr="005C3B65" w:rsidRDefault="00FD2A40" w:rsidP="00FD2A40">
      <w:pPr>
        <w:shd w:val="clear" w:color="auto" w:fill="FFFFFF"/>
        <w:ind w:firstLine="708"/>
        <w:jc w:val="both"/>
      </w:pPr>
      <w:r w:rsidRPr="005C3B65">
        <w:t>Уборка кабинетов, чистка снега, сбор макулатуры, уборка дворовой территории школы осенне-весеннее время и работа на клумбах, субботники. Работа с книжным фондом школы.</w:t>
      </w:r>
    </w:p>
    <w:p w:rsidR="00FD2A40" w:rsidRPr="00D62F78" w:rsidRDefault="00FD2A40" w:rsidP="00FD2A4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</w:pPr>
      <w:r w:rsidRPr="00870138">
        <w:tab/>
        <w:t>Работа с обучающимися в МБОУ «Горняцкая СОШ</w:t>
      </w:r>
      <w:r>
        <w:t>» ведется очень активно</w:t>
      </w:r>
      <w:r w:rsidRPr="00861ACE">
        <w:t xml:space="preserve">. </w:t>
      </w:r>
      <w:r>
        <w:t>В 2023-2024 учебном году о</w:t>
      </w:r>
      <w:r w:rsidRPr="00861ACE">
        <w:rPr>
          <w:shd w:val="clear" w:color="auto" w:fill="FFFFFF"/>
        </w:rPr>
        <w:t>существлялась работа по разным направлениям. Основными формами работы с детьми стали - классные часы, праздники, викторины, конкурсы, соревнования, беседы, тренинги.</w:t>
      </w:r>
      <w:r>
        <w:t xml:space="preserve"> </w:t>
      </w:r>
      <w:r w:rsidRPr="00861AC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школьных мероприятиях активно</w:t>
      </w:r>
      <w:r w:rsidRPr="00861ACE">
        <w:rPr>
          <w:shd w:val="clear" w:color="auto" w:fill="FFFFFF"/>
        </w:rPr>
        <w:t xml:space="preserve"> принимали участие все учащиеся</w:t>
      </w:r>
      <w:r>
        <w:t xml:space="preserve">. </w:t>
      </w:r>
      <w:r w:rsidRPr="00D62F78">
        <w:t xml:space="preserve">Для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позицию. Большая часть школьных мероприятий проводимых в ОО, в настоящее время,  проходят под эгидой  Всероссийских, региональных и муниципальных,  военно-патриотическим  акций. Весь коллектив школы </w:t>
      </w:r>
      <w:r w:rsidRPr="00D62F78">
        <w:lastRenderedPageBreak/>
        <w:t xml:space="preserve">(обучающиеся, родители, педагоги) принимает активное участие в таких  мероприятиях  и конкурсах.   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Час памяти «День неизвестного солдата»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День Героев Отечества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Час памяти «Блокада Ленинграда»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 xml:space="preserve">Мероприятия месячника гражданского и патриотического воспитания 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 xml:space="preserve">День Победы, Бессмертный полк 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Кинолектории «Без срока давности»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Зарница</w:t>
      </w:r>
      <w:r>
        <w:t xml:space="preserve"> (команда заняла второе и третье место на муниципальном уровне)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Всероссийские акции  «Окна победы», «Свеча Победы»</w:t>
      </w:r>
    </w:p>
    <w:p w:rsidR="00FD2A40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 w:rsidRPr="00D62F78">
        <w:t>Единый урок «Без срока давности»</w:t>
      </w:r>
    </w:p>
    <w:p w:rsidR="00FD2A40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>
        <w:t>Сбор жестяных банок для окопных свечей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</w:pPr>
      <w:r>
        <w:t>Плетение маскировочных сеток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  <w:rPr>
          <w:b/>
          <w:color w:val="FF0000"/>
        </w:rPr>
      </w:pPr>
      <w:r w:rsidRPr="00D62F78">
        <w:t>Письмо солдату</w:t>
      </w:r>
      <w:r>
        <w:t xml:space="preserve"> (написано более 50 писем участникам СВО)</w:t>
      </w:r>
    </w:p>
    <w:p w:rsidR="00FD2A40" w:rsidRPr="00D62F78" w:rsidRDefault="00FD2A40" w:rsidP="00FD2A40">
      <w:pPr>
        <w:numPr>
          <w:ilvl w:val="0"/>
          <w:numId w:val="27"/>
        </w:numPr>
        <w:spacing w:line="0" w:lineRule="atLeast"/>
        <w:ind w:left="0" w:firstLine="0"/>
        <w:contextualSpacing/>
        <w:jc w:val="both"/>
        <w:rPr>
          <w:bCs/>
        </w:rPr>
      </w:pPr>
      <w:r w:rsidRPr="00D62F78">
        <w:t>Конкурс семейного творчества «Рисуем с детьми вечный огонь»</w:t>
      </w:r>
      <w:r>
        <w:t xml:space="preserve"> (20 участников)</w:t>
      </w:r>
    </w:p>
    <w:p w:rsidR="00FD2A40" w:rsidRPr="00772184" w:rsidRDefault="00FD2A40" w:rsidP="00FD2A40">
      <w:pPr>
        <w:spacing w:line="0" w:lineRule="atLeast"/>
        <w:ind w:firstLine="708"/>
        <w:contextualSpacing/>
        <w:jc w:val="both"/>
      </w:pPr>
      <w:r>
        <w:t xml:space="preserve">Таким образом поставленные задачи по данному направлению следует считать решенными в полном объеме. </w:t>
      </w:r>
    </w:p>
    <w:p w:rsidR="00FD2A40" w:rsidRPr="008233EA" w:rsidRDefault="00FD2A40" w:rsidP="00FD2A4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Работа с родителями обучающихся МБОУ «Горняцкая СОШ» </w:t>
      </w:r>
      <w:r w:rsidRPr="00870138">
        <w:rPr>
          <w:bCs/>
        </w:rPr>
        <w:t>состоит в</w:t>
      </w:r>
      <w:r w:rsidRPr="00870138">
        <w:rPr>
          <w:b/>
          <w:bCs/>
        </w:rPr>
        <w:t xml:space="preserve"> </w:t>
      </w:r>
      <w:r>
        <w:t>индивидуальных консультациях, беседах, вовлечении</w:t>
      </w:r>
      <w:r w:rsidRPr="00870138">
        <w:t xml:space="preserve"> родителей в учебно-воспитательный процесс (родительские собрания, совместные творческие дела, помощь в укреплени</w:t>
      </w:r>
      <w:r>
        <w:t>и материально-технической базы, в участии</w:t>
      </w:r>
      <w:r w:rsidRPr="00870138">
        <w:t xml:space="preserve"> родителей в управлении школой (совет школы, родительские комитеты).</w:t>
      </w:r>
      <w:r>
        <w:t xml:space="preserve"> </w:t>
      </w:r>
      <w:r w:rsidRPr="00870138">
        <w:t xml:space="preserve">Формы и методы работы с родителями </w:t>
      </w:r>
      <w:r>
        <w:t>направлены</w:t>
      </w:r>
      <w:r w:rsidRPr="00870138">
        <w:t xml:space="preserve"> на повышение педагогической культуры родителей, на укрепление взаимодействия школы и семьи, на усиление ее воспитательного потенциала.</w:t>
      </w:r>
      <w:r>
        <w:t xml:space="preserve"> </w:t>
      </w:r>
      <w:r w:rsidRPr="008E5FE3">
        <w:t>Так же стоит активно привлекать родителей к использованию электронных ресурсов, как средства получения информации, поддержки связи с педагогами, благодаря чему можно повысить уровень информированности родителей достижениями ребенка и возникающими проблемами.</w:t>
      </w:r>
      <w:r>
        <w:t xml:space="preserve"> </w:t>
      </w:r>
      <w:r w:rsidRPr="008233EA">
        <w:t>Классный руководитель работает в тесном сотрудничестве с родителями</w:t>
      </w:r>
      <w:r w:rsidRPr="008233EA">
        <w:rPr>
          <w:b/>
        </w:rPr>
        <w:t>.</w:t>
      </w:r>
      <w:r w:rsidRPr="008233EA">
        <w:t xml:space="preserve"> В каждом классе создан родительский комитет.  При непосредственном участии  родителей, контролируется школьное питание, посещение кружков внеурочной деятельности и дополнительного образования. Классные руководители совмещали работу с родителями онлайн и офлайн. Наиболее активно решались вопросы  в ( 1-х,  5-х, 9-х и 11) классах.</w:t>
      </w:r>
    </w:p>
    <w:p w:rsidR="00FD2A40" w:rsidRPr="008233EA" w:rsidRDefault="00FD2A40" w:rsidP="00FD2A40">
      <w:pPr>
        <w:spacing w:line="0" w:lineRule="atLeast"/>
        <w:jc w:val="both"/>
      </w:pPr>
      <w:r w:rsidRPr="008233EA">
        <w:tab/>
        <w:t xml:space="preserve"> Инструктажи, рекомендации  и информация об учебе детей во всех классах доносилась  своевременно (электронный журнал) и по средствам месенджера «Сферум».  </w:t>
      </w:r>
    </w:p>
    <w:p w:rsidR="00FD2A40" w:rsidRPr="008233EA" w:rsidRDefault="00FD2A40" w:rsidP="00FD2A40">
      <w:pPr>
        <w:spacing w:line="0" w:lineRule="atLeast"/>
        <w:jc w:val="both"/>
      </w:pPr>
      <w:r w:rsidRPr="008233EA">
        <w:t xml:space="preserve">В течение учебного года проведено по 4 родительских собраний в каждом классе. В 5, 9, 11, классах по 5.  Проведено  3 общешкольных родительских собрания  Тематика классных родительских собраний разнообразна и соответствует возрасту и психологическим особенностям обучающихся. </w:t>
      </w:r>
    </w:p>
    <w:p w:rsidR="00FD2A40" w:rsidRDefault="00FD2A40" w:rsidP="00FD2A40">
      <w:pPr>
        <w:spacing w:line="0" w:lineRule="atLeast"/>
        <w:jc w:val="both"/>
      </w:pPr>
      <w:r w:rsidRPr="008233EA">
        <w:tab/>
        <w:t xml:space="preserve">Родители постоянные участники и организаторы  классных праздников, экскурсионных поездок, которые организуются для учащихся, в  том числе поездки в театр и музеи с использованием Пушкинских карт. </w:t>
      </w:r>
    </w:p>
    <w:p w:rsidR="00C96F66" w:rsidRPr="00885A21" w:rsidRDefault="00C96F66" w:rsidP="000C4941"/>
    <w:p w:rsidR="00C96F66" w:rsidRPr="00885A21" w:rsidRDefault="00C16F67" w:rsidP="00F31FA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на </w:t>
      </w:r>
      <w:r w:rsidR="003F3AA4">
        <w:rPr>
          <w:rFonts w:ascii="Times New Roman" w:hAnsi="Times New Roman"/>
          <w:b/>
          <w:sz w:val="24"/>
          <w:szCs w:val="24"/>
          <w:u w:val="single"/>
        </w:rPr>
        <w:t>2024 – 2025</w:t>
      </w:r>
      <w:r w:rsidR="00C830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13B3">
        <w:rPr>
          <w:rFonts w:ascii="Times New Roman" w:hAnsi="Times New Roman"/>
          <w:b/>
          <w:sz w:val="24"/>
          <w:szCs w:val="24"/>
          <w:u w:val="single"/>
        </w:rPr>
        <w:t xml:space="preserve">учебный </w:t>
      </w:r>
      <w:r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FD2A40" w:rsidRPr="0057101B" w:rsidRDefault="00FD2A40" w:rsidP="00FD2A40">
      <w:pPr>
        <w:ind w:left="360"/>
        <w:jc w:val="both"/>
      </w:pPr>
      <w:r>
        <w:t xml:space="preserve">1. </w:t>
      </w:r>
      <w:r w:rsidRPr="0057101B">
        <w:t>Повышение качества образовательной деятельности школы за счет совершенствования организационной и управленческой деятельности.</w:t>
      </w:r>
    </w:p>
    <w:p w:rsidR="00FD2A40" w:rsidRPr="0057101B" w:rsidRDefault="00FD2A40" w:rsidP="00FD2A40">
      <w:pPr>
        <w:ind w:left="360"/>
        <w:jc w:val="both"/>
      </w:pPr>
      <w:r w:rsidRPr="0057101B">
        <w:t xml:space="preserve">2. Обеспечить решение выявленных проблем в воспитательном процессе школы. </w:t>
      </w:r>
    </w:p>
    <w:p w:rsidR="00FD2A40" w:rsidRPr="0057101B" w:rsidRDefault="00FD2A40" w:rsidP="00FD2A40">
      <w:pPr>
        <w:ind w:left="360"/>
        <w:jc w:val="both"/>
      </w:pPr>
      <w:r w:rsidRPr="0057101B">
        <w:t>3. Развитие благоприятной и мотивирующей на учебу атмосферы в школе.</w:t>
      </w:r>
    </w:p>
    <w:p w:rsidR="00FD2A40" w:rsidRPr="0057101B" w:rsidRDefault="00FD2A40" w:rsidP="00FD2A40">
      <w:pPr>
        <w:ind w:left="360"/>
        <w:jc w:val="both"/>
      </w:pPr>
      <w:r w:rsidRPr="0057101B">
        <w:t xml:space="preserve">4. Расширение образовательного пространства для инновационной и научно-исследовательской деятельности. </w:t>
      </w:r>
    </w:p>
    <w:p w:rsidR="00FD2A40" w:rsidRPr="0057101B" w:rsidRDefault="00FD2A40" w:rsidP="00FD2A40">
      <w:pPr>
        <w:ind w:left="360"/>
        <w:jc w:val="both"/>
      </w:pPr>
      <w:r w:rsidRPr="0057101B">
        <w:t xml:space="preserve"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программ. </w:t>
      </w:r>
    </w:p>
    <w:p w:rsidR="00FD2A40" w:rsidRPr="0057101B" w:rsidRDefault="00FD2A40" w:rsidP="00FD2A40">
      <w:pPr>
        <w:ind w:left="360"/>
        <w:jc w:val="both"/>
      </w:pPr>
      <w:r w:rsidRPr="0057101B">
        <w:t xml:space="preserve">6. Работа с мотивированными обучающимися, развитие творческих способностей детей. </w:t>
      </w:r>
    </w:p>
    <w:p w:rsidR="00FD2A40" w:rsidRPr="0057101B" w:rsidRDefault="00FD2A40" w:rsidP="00FD2A40">
      <w:pPr>
        <w:pStyle w:val="a3"/>
        <w:shd w:val="clear" w:color="auto" w:fill="FFFFFF"/>
        <w:spacing w:before="0" w:beforeAutospacing="0" w:after="0" w:afterAutospacing="0" w:line="0" w:lineRule="atLeast"/>
        <w:ind w:left="360"/>
        <w:contextualSpacing/>
        <w:jc w:val="both"/>
        <w:textAlignment w:val="baseline"/>
      </w:pPr>
      <w:r w:rsidRPr="0057101B">
        <w:lastRenderedPageBreak/>
        <w:t>7.  Продолжить работу по гражданско-патриотическому и духовно-нравственному воспитанию с использованием современных технологий.</w:t>
      </w:r>
    </w:p>
    <w:p w:rsidR="00FD2A40" w:rsidRPr="0057101B" w:rsidRDefault="00FD2A40" w:rsidP="00FD2A40">
      <w:pPr>
        <w:pStyle w:val="a3"/>
        <w:shd w:val="clear" w:color="auto" w:fill="FFFFFF"/>
        <w:spacing w:before="0" w:beforeAutospacing="0" w:after="0" w:afterAutospacing="0" w:line="0" w:lineRule="atLeast"/>
        <w:ind w:left="360"/>
        <w:contextualSpacing/>
        <w:jc w:val="both"/>
        <w:textAlignment w:val="baseline"/>
      </w:pPr>
      <w:r w:rsidRPr="0057101B">
        <w:t>8.  продолжить развитие ученического самоуправления и детских общественных организаций для  развития  инициативы, самостоятельности, чувства ответственности  у обучающихся школы.</w:t>
      </w:r>
    </w:p>
    <w:p w:rsidR="00FD2A40" w:rsidRPr="0057101B" w:rsidRDefault="00FD2A40" w:rsidP="00FD2A40">
      <w:pPr>
        <w:pStyle w:val="a3"/>
        <w:shd w:val="clear" w:color="auto" w:fill="FFFFFF"/>
        <w:spacing w:before="0" w:beforeAutospacing="0" w:after="0" w:afterAutospacing="0" w:line="0" w:lineRule="atLeast"/>
        <w:ind w:left="360"/>
        <w:contextualSpacing/>
        <w:jc w:val="both"/>
        <w:textAlignment w:val="baseline"/>
      </w:pPr>
      <w:r w:rsidRPr="0057101B">
        <w:t>9. привлечение родителей к учебно-воспитательному процессу школы, дальнейшее расширение вн</w:t>
      </w:r>
      <w:bookmarkStart w:id="0" w:name="_GoBack"/>
      <w:bookmarkEnd w:id="0"/>
      <w:r w:rsidRPr="0057101B">
        <w:t xml:space="preserve">ешних связей школы для решения проблем воспитания. </w:t>
      </w:r>
    </w:p>
    <w:p w:rsidR="00FD2A40" w:rsidRPr="0057101B" w:rsidRDefault="00FD2A40" w:rsidP="00FD2A40">
      <w:pPr>
        <w:ind w:left="360"/>
        <w:jc w:val="both"/>
      </w:pPr>
      <w:r w:rsidRPr="0057101B">
        <w:t>10.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жизни.</w:t>
      </w:r>
    </w:p>
    <w:p w:rsidR="00FD2A40" w:rsidRPr="00FD2A40" w:rsidRDefault="00FD2A40" w:rsidP="00FD2A40">
      <w:pPr>
        <w:ind w:left="360"/>
        <w:jc w:val="both"/>
        <w:rPr>
          <w:b/>
          <w:u w:val="single"/>
        </w:rPr>
      </w:pPr>
      <w:r w:rsidRPr="0057101B">
        <w:t>11. Подготовка обучающихся к успешной сдаче ГИА.</w:t>
      </w:r>
    </w:p>
    <w:p w:rsidR="00ED0A8F" w:rsidRDefault="00ED0A8F" w:rsidP="000C4941">
      <w:pPr>
        <w:rPr>
          <w:b/>
          <w:u w:val="single"/>
        </w:rPr>
      </w:pPr>
    </w:p>
    <w:p w:rsidR="00ED0A8F" w:rsidRPr="00ED0A8F" w:rsidRDefault="00ED0A8F" w:rsidP="00ED0A8F"/>
    <w:p w:rsidR="00ED0A8F" w:rsidRPr="00ED0A8F" w:rsidRDefault="00ED0A8F" w:rsidP="00ED0A8F"/>
    <w:p w:rsidR="00ED0A8F" w:rsidRDefault="00ED0A8F" w:rsidP="00ED0A8F"/>
    <w:p w:rsidR="006F1A11" w:rsidRDefault="00A76E2C" w:rsidP="00A76E2C">
      <w:pPr>
        <w:tabs>
          <w:tab w:val="left" w:pos="345"/>
          <w:tab w:val="left" w:pos="960"/>
        </w:tabs>
        <w:jc w:val="center"/>
      </w:pPr>
      <w:r>
        <w:t>И.о. директора МБОУ «Горняцкая СОШ» _____________________ А.А. Прокофьева</w:t>
      </w:r>
    </w:p>
    <w:p w:rsidR="00C96F66" w:rsidRDefault="006F1A11" w:rsidP="006F1A11">
      <w:r>
        <w:t xml:space="preserve">    </w:t>
      </w:r>
    </w:p>
    <w:p w:rsidR="006F1A11" w:rsidRPr="006F1A11" w:rsidRDefault="006F1A11" w:rsidP="006F1A11">
      <w:r>
        <w:t xml:space="preserve">  </w:t>
      </w:r>
      <w:r w:rsidR="00F31FAE">
        <w:t xml:space="preserve"> </w:t>
      </w:r>
    </w:p>
    <w:sectPr w:rsidR="006F1A11" w:rsidRPr="006F1A11" w:rsidSect="008C1357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65" w:rsidRPr="002305B0" w:rsidRDefault="00C53F65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C53F65" w:rsidRPr="002305B0" w:rsidRDefault="00C53F65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65" w:rsidRPr="002305B0" w:rsidRDefault="00C53F65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C53F65" w:rsidRPr="002305B0" w:rsidRDefault="00C53F65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83B"/>
    <w:multiLevelType w:val="hybridMultilevel"/>
    <w:tmpl w:val="DC0A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65D5"/>
    <w:multiLevelType w:val="hybridMultilevel"/>
    <w:tmpl w:val="F2009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0524"/>
    <w:multiLevelType w:val="hybridMultilevel"/>
    <w:tmpl w:val="C30A057A"/>
    <w:lvl w:ilvl="0" w:tplc="2288012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C1775"/>
    <w:multiLevelType w:val="hybridMultilevel"/>
    <w:tmpl w:val="53FE9FB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0F41FEA"/>
    <w:multiLevelType w:val="hybridMultilevel"/>
    <w:tmpl w:val="3224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442E"/>
    <w:multiLevelType w:val="hybridMultilevel"/>
    <w:tmpl w:val="0E40FA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175C"/>
    <w:multiLevelType w:val="hybridMultilevel"/>
    <w:tmpl w:val="70C6E420"/>
    <w:lvl w:ilvl="0" w:tplc="6A7227C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17BDA"/>
    <w:multiLevelType w:val="hybridMultilevel"/>
    <w:tmpl w:val="6C8A692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D2625"/>
    <w:multiLevelType w:val="hybridMultilevel"/>
    <w:tmpl w:val="903614FC"/>
    <w:lvl w:ilvl="0" w:tplc="7E66AD9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  <w:color w:val="auto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30E0AD1"/>
    <w:multiLevelType w:val="hybridMultilevel"/>
    <w:tmpl w:val="2D14DAD6"/>
    <w:lvl w:ilvl="0" w:tplc="4E441934">
      <w:start w:val="6"/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26AF4B7B"/>
    <w:multiLevelType w:val="hybridMultilevel"/>
    <w:tmpl w:val="F9E6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26FF8"/>
    <w:multiLevelType w:val="hybridMultilevel"/>
    <w:tmpl w:val="B2223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008E"/>
    <w:multiLevelType w:val="hybridMultilevel"/>
    <w:tmpl w:val="EB5A818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B5ED1"/>
    <w:multiLevelType w:val="hybridMultilevel"/>
    <w:tmpl w:val="7ABA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2A5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B3636"/>
    <w:multiLevelType w:val="hybridMultilevel"/>
    <w:tmpl w:val="51082858"/>
    <w:lvl w:ilvl="0" w:tplc="33968A70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20055E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E43994"/>
    <w:multiLevelType w:val="hybridMultilevel"/>
    <w:tmpl w:val="5FE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32589"/>
    <w:multiLevelType w:val="hybridMultilevel"/>
    <w:tmpl w:val="0A48DDD6"/>
    <w:lvl w:ilvl="0" w:tplc="530C4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5B3ECC"/>
    <w:multiLevelType w:val="hybridMultilevel"/>
    <w:tmpl w:val="A836A16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 w15:restartNumberingAfterBreak="0">
    <w:nsid w:val="6A5F17CA"/>
    <w:multiLevelType w:val="hybridMultilevel"/>
    <w:tmpl w:val="AA1698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33644"/>
    <w:multiLevelType w:val="hybridMultilevel"/>
    <w:tmpl w:val="B2D2B99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F61DE"/>
    <w:multiLevelType w:val="hybridMultilevel"/>
    <w:tmpl w:val="BD98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E04F6E"/>
    <w:multiLevelType w:val="hybridMultilevel"/>
    <w:tmpl w:val="DFB024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6184"/>
    <w:multiLevelType w:val="hybridMultilevel"/>
    <w:tmpl w:val="8B32850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0710B1"/>
    <w:multiLevelType w:val="hybridMultilevel"/>
    <w:tmpl w:val="1D080A2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7F4A0E8F"/>
    <w:multiLevelType w:val="hybridMultilevel"/>
    <w:tmpl w:val="331AD7AC"/>
    <w:lvl w:ilvl="0" w:tplc="A28C68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18"/>
  </w:num>
  <w:num w:numId="15">
    <w:abstractNumId w:val="25"/>
  </w:num>
  <w:num w:numId="16">
    <w:abstractNumId w:val="3"/>
  </w:num>
  <w:num w:numId="17">
    <w:abstractNumId w:val="24"/>
  </w:num>
  <w:num w:numId="18">
    <w:abstractNumId w:val="22"/>
  </w:num>
  <w:num w:numId="19">
    <w:abstractNumId w:val="6"/>
  </w:num>
  <w:num w:numId="20">
    <w:abstractNumId w:val="7"/>
  </w:num>
  <w:num w:numId="21">
    <w:abstractNumId w:val="14"/>
  </w:num>
  <w:num w:numId="22">
    <w:abstractNumId w:val="9"/>
  </w:num>
  <w:num w:numId="23">
    <w:abstractNumId w:val="5"/>
  </w:num>
  <w:num w:numId="24">
    <w:abstractNumId w:val="20"/>
  </w:num>
  <w:num w:numId="25">
    <w:abstractNumId w:val="2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C69"/>
    <w:rsid w:val="00005910"/>
    <w:rsid w:val="00013977"/>
    <w:rsid w:val="0001452C"/>
    <w:rsid w:val="000206A5"/>
    <w:rsid w:val="00021F0F"/>
    <w:rsid w:val="0002691A"/>
    <w:rsid w:val="0002765D"/>
    <w:rsid w:val="00050D50"/>
    <w:rsid w:val="00052BF7"/>
    <w:rsid w:val="00057ADB"/>
    <w:rsid w:val="00060DEB"/>
    <w:rsid w:val="00071B25"/>
    <w:rsid w:val="00072472"/>
    <w:rsid w:val="0007430C"/>
    <w:rsid w:val="00077847"/>
    <w:rsid w:val="000835F8"/>
    <w:rsid w:val="00087D0B"/>
    <w:rsid w:val="000926EA"/>
    <w:rsid w:val="000B498D"/>
    <w:rsid w:val="000C4941"/>
    <w:rsid w:val="000C61FE"/>
    <w:rsid w:val="000D3124"/>
    <w:rsid w:val="000E1D9A"/>
    <w:rsid w:val="000F1FFA"/>
    <w:rsid w:val="000F5F86"/>
    <w:rsid w:val="001009A2"/>
    <w:rsid w:val="00117AAB"/>
    <w:rsid w:val="00120C2F"/>
    <w:rsid w:val="0012217C"/>
    <w:rsid w:val="00131B7F"/>
    <w:rsid w:val="00131F48"/>
    <w:rsid w:val="00134B81"/>
    <w:rsid w:val="00134EFA"/>
    <w:rsid w:val="0014057A"/>
    <w:rsid w:val="00151A25"/>
    <w:rsid w:val="001535E4"/>
    <w:rsid w:val="0015679A"/>
    <w:rsid w:val="0017502B"/>
    <w:rsid w:val="00182E32"/>
    <w:rsid w:val="00193CEB"/>
    <w:rsid w:val="001B2CEE"/>
    <w:rsid w:val="001B37AB"/>
    <w:rsid w:val="001C0010"/>
    <w:rsid w:val="001D3362"/>
    <w:rsid w:val="001E33F9"/>
    <w:rsid w:val="001E781F"/>
    <w:rsid w:val="001F0E20"/>
    <w:rsid w:val="001F3122"/>
    <w:rsid w:val="001F4237"/>
    <w:rsid w:val="00201103"/>
    <w:rsid w:val="0020306F"/>
    <w:rsid w:val="002110BE"/>
    <w:rsid w:val="002175E5"/>
    <w:rsid w:val="00220756"/>
    <w:rsid w:val="002230BD"/>
    <w:rsid w:val="002305B0"/>
    <w:rsid w:val="0023453A"/>
    <w:rsid w:val="00241FE4"/>
    <w:rsid w:val="00242F7E"/>
    <w:rsid w:val="002638AB"/>
    <w:rsid w:val="00265C69"/>
    <w:rsid w:val="002803BE"/>
    <w:rsid w:val="002807DF"/>
    <w:rsid w:val="002B0929"/>
    <w:rsid w:val="002C1742"/>
    <w:rsid w:val="002C3747"/>
    <w:rsid w:val="002C6F2E"/>
    <w:rsid w:val="002D058C"/>
    <w:rsid w:val="002E5CC9"/>
    <w:rsid w:val="002F3695"/>
    <w:rsid w:val="003109AA"/>
    <w:rsid w:val="00310E16"/>
    <w:rsid w:val="003110B8"/>
    <w:rsid w:val="0031569E"/>
    <w:rsid w:val="003228DF"/>
    <w:rsid w:val="00327016"/>
    <w:rsid w:val="00327D9E"/>
    <w:rsid w:val="00327F66"/>
    <w:rsid w:val="003526C7"/>
    <w:rsid w:val="0036782C"/>
    <w:rsid w:val="00375C7A"/>
    <w:rsid w:val="00376DDF"/>
    <w:rsid w:val="0038533F"/>
    <w:rsid w:val="003B48CF"/>
    <w:rsid w:val="003C1134"/>
    <w:rsid w:val="003C7BBD"/>
    <w:rsid w:val="003F3AA4"/>
    <w:rsid w:val="00400BB3"/>
    <w:rsid w:val="00400CC6"/>
    <w:rsid w:val="004026F4"/>
    <w:rsid w:val="00406F39"/>
    <w:rsid w:val="0042236B"/>
    <w:rsid w:val="00425C9F"/>
    <w:rsid w:val="004368C5"/>
    <w:rsid w:val="00442267"/>
    <w:rsid w:val="00454CEC"/>
    <w:rsid w:val="00465691"/>
    <w:rsid w:val="00465E96"/>
    <w:rsid w:val="00466B7A"/>
    <w:rsid w:val="00470B13"/>
    <w:rsid w:val="004826A2"/>
    <w:rsid w:val="0049274E"/>
    <w:rsid w:val="004B3AC1"/>
    <w:rsid w:val="004C1A5A"/>
    <w:rsid w:val="004E72A6"/>
    <w:rsid w:val="0051019C"/>
    <w:rsid w:val="00513301"/>
    <w:rsid w:val="00520F69"/>
    <w:rsid w:val="0052392E"/>
    <w:rsid w:val="00524559"/>
    <w:rsid w:val="0052498C"/>
    <w:rsid w:val="00526ECB"/>
    <w:rsid w:val="00533192"/>
    <w:rsid w:val="00541F47"/>
    <w:rsid w:val="00554D93"/>
    <w:rsid w:val="00556D46"/>
    <w:rsid w:val="00573DA4"/>
    <w:rsid w:val="00577653"/>
    <w:rsid w:val="0058187A"/>
    <w:rsid w:val="00582252"/>
    <w:rsid w:val="00583053"/>
    <w:rsid w:val="00585F8E"/>
    <w:rsid w:val="00594E36"/>
    <w:rsid w:val="005B6DF3"/>
    <w:rsid w:val="005E2096"/>
    <w:rsid w:val="005E3D0D"/>
    <w:rsid w:val="005E4797"/>
    <w:rsid w:val="005E7A12"/>
    <w:rsid w:val="00611B09"/>
    <w:rsid w:val="006156A8"/>
    <w:rsid w:val="00633385"/>
    <w:rsid w:val="00635698"/>
    <w:rsid w:val="00644AFB"/>
    <w:rsid w:val="00663C85"/>
    <w:rsid w:val="00670CCC"/>
    <w:rsid w:val="00690DE7"/>
    <w:rsid w:val="006A1770"/>
    <w:rsid w:val="006A3137"/>
    <w:rsid w:val="006B54E3"/>
    <w:rsid w:val="006C01EA"/>
    <w:rsid w:val="006C07F8"/>
    <w:rsid w:val="006C0BEB"/>
    <w:rsid w:val="006C66BC"/>
    <w:rsid w:val="006D7952"/>
    <w:rsid w:val="006E3587"/>
    <w:rsid w:val="006E4A78"/>
    <w:rsid w:val="006F1A11"/>
    <w:rsid w:val="006F3242"/>
    <w:rsid w:val="007053E0"/>
    <w:rsid w:val="00726A8A"/>
    <w:rsid w:val="007448FB"/>
    <w:rsid w:val="00750083"/>
    <w:rsid w:val="00751023"/>
    <w:rsid w:val="00752315"/>
    <w:rsid w:val="00755FDF"/>
    <w:rsid w:val="00770002"/>
    <w:rsid w:val="00776322"/>
    <w:rsid w:val="00797D95"/>
    <w:rsid w:val="007B18A8"/>
    <w:rsid w:val="007D2C35"/>
    <w:rsid w:val="007E0756"/>
    <w:rsid w:val="007E2AED"/>
    <w:rsid w:val="007E5D01"/>
    <w:rsid w:val="007E65F8"/>
    <w:rsid w:val="007E6DA8"/>
    <w:rsid w:val="008004ED"/>
    <w:rsid w:val="00804C4C"/>
    <w:rsid w:val="00812D19"/>
    <w:rsid w:val="0081641E"/>
    <w:rsid w:val="00817FBB"/>
    <w:rsid w:val="00825460"/>
    <w:rsid w:val="00832351"/>
    <w:rsid w:val="008348E8"/>
    <w:rsid w:val="00845412"/>
    <w:rsid w:val="00850D32"/>
    <w:rsid w:val="00873AAB"/>
    <w:rsid w:val="008812BD"/>
    <w:rsid w:val="00885A21"/>
    <w:rsid w:val="00885C8C"/>
    <w:rsid w:val="008927F2"/>
    <w:rsid w:val="008B1B71"/>
    <w:rsid w:val="008B2F93"/>
    <w:rsid w:val="008B317E"/>
    <w:rsid w:val="008B48BB"/>
    <w:rsid w:val="008C045D"/>
    <w:rsid w:val="008C1357"/>
    <w:rsid w:val="008C17E5"/>
    <w:rsid w:val="008D13B3"/>
    <w:rsid w:val="008D26B6"/>
    <w:rsid w:val="008D372A"/>
    <w:rsid w:val="00903D1D"/>
    <w:rsid w:val="0091058B"/>
    <w:rsid w:val="00913961"/>
    <w:rsid w:val="00936914"/>
    <w:rsid w:val="0094355F"/>
    <w:rsid w:val="00961BDD"/>
    <w:rsid w:val="00964ABC"/>
    <w:rsid w:val="00975088"/>
    <w:rsid w:val="00980D16"/>
    <w:rsid w:val="009869B3"/>
    <w:rsid w:val="00987DD2"/>
    <w:rsid w:val="009922C8"/>
    <w:rsid w:val="009953CE"/>
    <w:rsid w:val="009967D2"/>
    <w:rsid w:val="009A138F"/>
    <w:rsid w:val="009B0525"/>
    <w:rsid w:val="009B13F2"/>
    <w:rsid w:val="009B1989"/>
    <w:rsid w:val="009B3B75"/>
    <w:rsid w:val="009B60E8"/>
    <w:rsid w:val="009D095E"/>
    <w:rsid w:val="009D3477"/>
    <w:rsid w:val="009E3AB0"/>
    <w:rsid w:val="00A0498D"/>
    <w:rsid w:val="00A05D48"/>
    <w:rsid w:val="00A221DF"/>
    <w:rsid w:val="00A25C80"/>
    <w:rsid w:val="00A2641E"/>
    <w:rsid w:val="00A314B1"/>
    <w:rsid w:val="00A439C3"/>
    <w:rsid w:val="00A46289"/>
    <w:rsid w:val="00A4692F"/>
    <w:rsid w:val="00A611AB"/>
    <w:rsid w:val="00A6492A"/>
    <w:rsid w:val="00A67C5F"/>
    <w:rsid w:val="00A76E2C"/>
    <w:rsid w:val="00AA43A8"/>
    <w:rsid w:val="00AA5D9C"/>
    <w:rsid w:val="00AC5735"/>
    <w:rsid w:val="00AD1D27"/>
    <w:rsid w:val="00AD4360"/>
    <w:rsid w:val="00AD481F"/>
    <w:rsid w:val="00AE2DBA"/>
    <w:rsid w:val="00AF3993"/>
    <w:rsid w:val="00B11D7D"/>
    <w:rsid w:val="00B16185"/>
    <w:rsid w:val="00B224B1"/>
    <w:rsid w:val="00B27F02"/>
    <w:rsid w:val="00B3114B"/>
    <w:rsid w:val="00B321EA"/>
    <w:rsid w:val="00B45A5C"/>
    <w:rsid w:val="00B57792"/>
    <w:rsid w:val="00B64B18"/>
    <w:rsid w:val="00B748C5"/>
    <w:rsid w:val="00B81603"/>
    <w:rsid w:val="00B8203B"/>
    <w:rsid w:val="00B90193"/>
    <w:rsid w:val="00B978B3"/>
    <w:rsid w:val="00BB06DF"/>
    <w:rsid w:val="00BD20BF"/>
    <w:rsid w:val="00BD45C4"/>
    <w:rsid w:val="00BD45CC"/>
    <w:rsid w:val="00C035C4"/>
    <w:rsid w:val="00C16F67"/>
    <w:rsid w:val="00C4792E"/>
    <w:rsid w:val="00C50D2C"/>
    <w:rsid w:val="00C53F65"/>
    <w:rsid w:val="00C55F26"/>
    <w:rsid w:val="00C575FB"/>
    <w:rsid w:val="00C65C2A"/>
    <w:rsid w:val="00C66939"/>
    <w:rsid w:val="00C7773D"/>
    <w:rsid w:val="00C83066"/>
    <w:rsid w:val="00C85D27"/>
    <w:rsid w:val="00C96F66"/>
    <w:rsid w:val="00CB70AE"/>
    <w:rsid w:val="00CC7CF5"/>
    <w:rsid w:val="00CC7DE6"/>
    <w:rsid w:val="00CD25A1"/>
    <w:rsid w:val="00D06E09"/>
    <w:rsid w:val="00D343FF"/>
    <w:rsid w:val="00D353A1"/>
    <w:rsid w:val="00D353B1"/>
    <w:rsid w:val="00D509AB"/>
    <w:rsid w:val="00D53720"/>
    <w:rsid w:val="00D66EE4"/>
    <w:rsid w:val="00D81F0D"/>
    <w:rsid w:val="00D90238"/>
    <w:rsid w:val="00D94507"/>
    <w:rsid w:val="00D9692A"/>
    <w:rsid w:val="00DC6A74"/>
    <w:rsid w:val="00DE0C41"/>
    <w:rsid w:val="00E02CD0"/>
    <w:rsid w:val="00E07DE5"/>
    <w:rsid w:val="00E1153C"/>
    <w:rsid w:val="00E203E5"/>
    <w:rsid w:val="00E23F0C"/>
    <w:rsid w:val="00E311A2"/>
    <w:rsid w:val="00E34365"/>
    <w:rsid w:val="00E344CF"/>
    <w:rsid w:val="00E351B1"/>
    <w:rsid w:val="00E61B24"/>
    <w:rsid w:val="00E63AE5"/>
    <w:rsid w:val="00E656CF"/>
    <w:rsid w:val="00E6605D"/>
    <w:rsid w:val="00E71D16"/>
    <w:rsid w:val="00E74E00"/>
    <w:rsid w:val="00E86448"/>
    <w:rsid w:val="00E90EDA"/>
    <w:rsid w:val="00E968ED"/>
    <w:rsid w:val="00EB72F3"/>
    <w:rsid w:val="00EB7D2C"/>
    <w:rsid w:val="00ED0A8F"/>
    <w:rsid w:val="00ED3D11"/>
    <w:rsid w:val="00ED5F1F"/>
    <w:rsid w:val="00EE655D"/>
    <w:rsid w:val="00EF4488"/>
    <w:rsid w:val="00F05F2E"/>
    <w:rsid w:val="00F122F8"/>
    <w:rsid w:val="00F151CC"/>
    <w:rsid w:val="00F31FAE"/>
    <w:rsid w:val="00F435A1"/>
    <w:rsid w:val="00F644BE"/>
    <w:rsid w:val="00F66ECC"/>
    <w:rsid w:val="00F7412D"/>
    <w:rsid w:val="00F76E2A"/>
    <w:rsid w:val="00F8341C"/>
    <w:rsid w:val="00F90A64"/>
    <w:rsid w:val="00FA0EAA"/>
    <w:rsid w:val="00FB730D"/>
    <w:rsid w:val="00FD2A40"/>
    <w:rsid w:val="00FE200F"/>
    <w:rsid w:val="00FF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4A0"/>
  <w15:docId w15:val="{0F9A3B67-384A-4A45-BA73-0DC4350E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65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5C69"/>
    <w:pPr>
      <w:spacing w:before="100" w:beforeAutospacing="1" w:after="100" w:afterAutospacing="1"/>
    </w:pPr>
  </w:style>
  <w:style w:type="paragraph" w:styleId="a3">
    <w:name w:val="Normal (Web)"/>
    <w:basedOn w:val="a"/>
    <w:rsid w:val="00265C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7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B7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057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2305B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30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305B0"/>
    <w:rPr>
      <w:vertAlign w:val="superscript"/>
    </w:rPr>
  </w:style>
  <w:style w:type="paragraph" w:customStyle="1" w:styleId="c2">
    <w:name w:val="c2"/>
    <w:basedOn w:val="a"/>
    <w:rsid w:val="00513301"/>
    <w:pPr>
      <w:spacing w:before="100" w:beforeAutospacing="1" w:after="100" w:afterAutospacing="1"/>
    </w:pPr>
  </w:style>
  <w:style w:type="character" w:customStyle="1" w:styleId="c3">
    <w:name w:val="c3"/>
    <w:basedOn w:val="a0"/>
    <w:rsid w:val="00FD2A40"/>
  </w:style>
  <w:style w:type="paragraph" w:styleId="aa">
    <w:name w:val="Balloon Text"/>
    <w:basedOn w:val="a"/>
    <w:link w:val="ab"/>
    <w:uiPriority w:val="99"/>
    <w:semiHidden/>
    <w:unhideWhenUsed/>
    <w:rsid w:val="00FD2A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2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D7AA-791D-446C-98C6-E5FEAF6A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63</cp:revision>
  <cp:lastPrinted>2024-06-14T09:05:00Z</cp:lastPrinted>
  <dcterms:created xsi:type="dcterms:W3CDTF">2021-06-04T10:32:00Z</dcterms:created>
  <dcterms:modified xsi:type="dcterms:W3CDTF">2024-06-14T09:13:00Z</dcterms:modified>
</cp:coreProperties>
</file>